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F2E31">
              <w:t>24.08.2023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F2E31">
            <w:pPr>
              <w:tabs>
                <w:tab w:val="left" w:pos="3123"/>
                <w:tab w:val="left" w:pos="3270"/>
              </w:tabs>
              <w:jc w:val="right"/>
            </w:pPr>
            <w:r w:rsidRPr="00360CF1">
              <w:t xml:space="preserve">№ </w:t>
            </w:r>
            <w:r w:rsidR="002F2E31">
              <w:t>811</w:t>
            </w:r>
            <w:r w:rsidRPr="00360CF1">
              <w:t xml:space="preserve">          </w:t>
            </w:r>
          </w:p>
        </w:tc>
      </w:tr>
    </w:tbl>
    <w:p w:rsidR="005202B4" w:rsidRDefault="005202B4" w:rsidP="00561668">
      <w:pPr>
        <w:widowControl w:val="0"/>
        <w:tabs>
          <w:tab w:val="left" w:pos="709"/>
          <w:tab w:val="left" w:pos="851"/>
        </w:tabs>
        <w:ind w:firstLine="709"/>
        <w:jc w:val="both"/>
      </w:pPr>
    </w:p>
    <w:p w:rsidR="00A24E93" w:rsidRPr="00A24E93" w:rsidRDefault="00A24E93" w:rsidP="009261CB">
      <w:pPr>
        <w:tabs>
          <w:tab w:val="left" w:pos="851"/>
        </w:tabs>
        <w:ind w:firstLine="709"/>
        <w:jc w:val="both"/>
        <w:rPr>
          <w:rFonts w:eastAsia="Calibri"/>
          <w:lang w:eastAsia="en-US"/>
        </w:rPr>
      </w:pPr>
    </w:p>
    <w:p w:rsidR="00A83E57" w:rsidRPr="00770DD7" w:rsidRDefault="00A83E57" w:rsidP="00A83E57">
      <w:pPr>
        <w:autoSpaceDE w:val="0"/>
        <w:autoSpaceDN w:val="0"/>
        <w:adjustRightInd w:val="0"/>
        <w:ind w:right="5103"/>
        <w:jc w:val="both"/>
      </w:pPr>
      <w:r w:rsidRPr="00663C14">
        <w:t>О внесении изменений в</w:t>
      </w:r>
      <w:r>
        <w:t xml:space="preserve"> приложени</w:t>
      </w:r>
      <w:r w:rsidRPr="0084177A">
        <w:t>е</w:t>
      </w:r>
      <w:r>
        <w:t xml:space="preserve"> к </w:t>
      </w:r>
      <w:r w:rsidRPr="00663C14">
        <w:t>постановлени</w:t>
      </w:r>
      <w:r>
        <w:t>ю</w:t>
      </w:r>
      <w:r w:rsidRPr="00663C14">
        <w:t xml:space="preserve"> администрации района </w:t>
      </w:r>
      <w:r>
        <w:t>от 2</w:t>
      </w:r>
      <w:r w:rsidRPr="002A5E1F">
        <w:t>5</w:t>
      </w:r>
      <w:r>
        <w:t>.11.2021 № 2091</w:t>
      </w:r>
      <w:r w:rsidRPr="00663C14">
        <w:t xml:space="preserve"> </w:t>
      </w:r>
      <w:r>
        <w:t>«</w:t>
      </w:r>
      <w:r w:rsidRPr="00770DD7">
        <w:rPr>
          <w:bCs/>
        </w:rPr>
        <w:t>Об утверждении муниципальной программы «Управление в сфере муниципальных финансов в</w:t>
      </w:r>
      <w:r>
        <w:rPr>
          <w:bCs/>
        </w:rPr>
        <w:t xml:space="preserve"> </w:t>
      </w:r>
      <w:r w:rsidRPr="00770DD7">
        <w:rPr>
          <w:bCs/>
        </w:rPr>
        <w:t>Нижневартовском</w:t>
      </w:r>
      <w:r>
        <w:rPr>
          <w:bCs/>
        </w:rPr>
        <w:t xml:space="preserve"> </w:t>
      </w:r>
      <w:r w:rsidRPr="006B0D69">
        <w:rPr>
          <w:bCs/>
        </w:rPr>
        <w:t>районе»</w:t>
      </w:r>
    </w:p>
    <w:p w:rsidR="00A83E57" w:rsidRDefault="00A83E57" w:rsidP="00A83E57">
      <w:pPr>
        <w:ind w:firstLine="709"/>
        <w:jc w:val="both"/>
      </w:pPr>
    </w:p>
    <w:p w:rsidR="00A83E57" w:rsidRPr="008408A2" w:rsidRDefault="00A83E57" w:rsidP="00A83E57">
      <w:pPr>
        <w:ind w:firstLine="709"/>
        <w:jc w:val="both"/>
      </w:pPr>
    </w:p>
    <w:p w:rsidR="00A83E57" w:rsidRPr="00AD3299" w:rsidRDefault="00A83E57" w:rsidP="00A83E57">
      <w:pPr>
        <w:ind w:firstLine="709"/>
        <w:jc w:val="both"/>
        <w:rPr>
          <w:rFonts w:eastAsia="Calibri"/>
          <w:lang w:eastAsia="en-US"/>
        </w:rPr>
      </w:pPr>
      <w:r w:rsidRPr="00AD3299">
        <w:t xml:space="preserve">В соответствии со статьей 179 Бюджетного кодекса Российской Федерации, </w:t>
      </w:r>
      <w:r w:rsidRPr="00AD3299">
        <w:rPr>
          <w:iCs/>
        </w:rPr>
        <w:t xml:space="preserve">руководствуясь </w:t>
      </w:r>
      <w:r w:rsidRPr="00AD3299">
        <w:rPr>
          <w:rFonts w:eastAsia="Calibri"/>
          <w:lang w:eastAsia="en-US"/>
        </w:rPr>
        <w:t xml:space="preserve">решением Думы района от 28.07.2023 № 836 </w:t>
      </w:r>
      <w:r>
        <w:rPr>
          <w:rFonts w:eastAsia="Calibri"/>
          <w:lang w:eastAsia="en-US"/>
        </w:rPr>
        <w:t xml:space="preserve">                   </w:t>
      </w:r>
      <w:r w:rsidRPr="00AD3299">
        <w:rPr>
          <w:rFonts w:eastAsia="Calibri"/>
          <w:lang w:eastAsia="en-US"/>
        </w:rPr>
        <w:t xml:space="preserve">«О внесении изменений в решение Думы района от 05.12.2022 № 761 </w:t>
      </w:r>
      <w:r>
        <w:rPr>
          <w:rFonts w:eastAsia="Calibri"/>
          <w:lang w:eastAsia="en-US"/>
        </w:rPr>
        <w:t xml:space="preserve">                           </w:t>
      </w:r>
      <w:r w:rsidRPr="00AD3299">
        <w:rPr>
          <w:rFonts w:eastAsia="Calibri"/>
          <w:lang w:eastAsia="en-US"/>
        </w:rPr>
        <w:t xml:space="preserve">«О бюджете Нижневартовского района на 2023 год и плановый период 2024 </w:t>
      </w:r>
      <w:r>
        <w:rPr>
          <w:rFonts w:eastAsia="Calibri"/>
          <w:lang w:eastAsia="en-US"/>
        </w:rPr>
        <w:t xml:space="preserve">               </w:t>
      </w:r>
      <w:r w:rsidRPr="00AD3299">
        <w:rPr>
          <w:rFonts w:eastAsia="Calibri"/>
          <w:lang w:eastAsia="en-US"/>
        </w:rPr>
        <w:t>и 2025 годов»</w:t>
      </w:r>
      <w:r>
        <w:rPr>
          <w:iCs/>
        </w:rPr>
        <w:t xml:space="preserve">, </w:t>
      </w:r>
      <w:r w:rsidRPr="00AD3299">
        <w:rPr>
          <w:iCs/>
        </w:rPr>
        <w:t xml:space="preserve">постановлением администрации района от </w:t>
      </w:r>
      <w:r w:rsidRPr="00AD3299">
        <w:t>17.09.2021 № 1663</w:t>
      </w:r>
      <w:r>
        <w:t xml:space="preserve">     </w:t>
      </w:r>
      <w:r w:rsidRPr="00AD3299">
        <w:t xml:space="preserve"> «О порядке разработки и реализации муниципальных программ Нижневартовского района»,</w:t>
      </w:r>
      <w:r w:rsidRPr="00AD3299">
        <w:rPr>
          <w:rFonts w:eastAsia="Calibri"/>
          <w:lang w:eastAsia="en-US"/>
        </w:rPr>
        <w:t xml:space="preserve"> </w:t>
      </w:r>
      <w:r w:rsidRPr="00AD3299">
        <w:t>с целью уточнения объемов финансирования мероприятий</w:t>
      </w:r>
      <w:r w:rsidRPr="00AD3299">
        <w:rPr>
          <w:rFonts w:eastAsia="Calibri"/>
          <w:lang w:eastAsia="en-US"/>
        </w:rPr>
        <w:t>:</w:t>
      </w:r>
    </w:p>
    <w:p w:rsidR="00A83E57" w:rsidRDefault="00A83E57" w:rsidP="00A83E57">
      <w:pPr>
        <w:ind w:firstLine="709"/>
        <w:jc w:val="both"/>
      </w:pPr>
    </w:p>
    <w:p w:rsidR="00A83E57" w:rsidRPr="0062796E" w:rsidRDefault="00A83E57" w:rsidP="00A83E57">
      <w:pPr>
        <w:ind w:firstLine="709"/>
        <w:jc w:val="both"/>
      </w:pPr>
      <w:r w:rsidRPr="0062796E">
        <w:t xml:space="preserve">1. </w:t>
      </w:r>
      <w:r w:rsidRPr="0062796E">
        <w:rPr>
          <w:iCs/>
        </w:rPr>
        <w:t xml:space="preserve">Внести в приложение к постановлению администрации района </w:t>
      </w:r>
      <w:r>
        <w:rPr>
          <w:iCs/>
        </w:rPr>
        <w:t xml:space="preserve">                      </w:t>
      </w:r>
      <w:r w:rsidRPr="0062796E">
        <w:rPr>
          <w:iCs/>
        </w:rPr>
        <w:t xml:space="preserve">от </w:t>
      </w:r>
      <w:r w:rsidRPr="0062796E">
        <w:t>25.11.2021 № 2091</w:t>
      </w:r>
      <w:r w:rsidRPr="0062796E">
        <w:rPr>
          <w:iCs/>
        </w:rPr>
        <w:t xml:space="preserve"> «Об утверждении муниципальной программы «Управление в сфере муниципальных финансов в Нижневартовском районе»</w:t>
      </w:r>
      <w:r>
        <w:rPr>
          <w:iCs/>
        </w:rPr>
        <w:t xml:space="preserve">               </w:t>
      </w:r>
      <w:r w:rsidRPr="0062796E">
        <w:rPr>
          <w:iCs/>
        </w:rPr>
        <w:t xml:space="preserve"> (с изменениями от 21.03.2022 № 542, от 09.09.2022 № 1875, от 05.12.2022 </w:t>
      </w:r>
      <w:r>
        <w:rPr>
          <w:iCs/>
        </w:rPr>
        <w:t xml:space="preserve">                 </w:t>
      </w:r>
      <w:r w:rsidRPr="0062796E">
        <w:rPr>
          <w:iCs/>
        </w:rPr>
        <w:t>№ 2430, от 30.12.2022 № 2679, от 15.02.2023 № 136) следующие изменения:</w:t>
      </w:r>
    </w:p>
    <w:p w:rsidR="00A83E57" w:rsidRPr="0062796E" w:rsidRDefault="00A83E57" w:rsidP="00A83E57">
      <w:pPr>
        <w:ind w:firstLine="709"/>
        <w:jc w:val="both"/>
      </w:pPr>
      <w:r w:rsidRPr="0062796E">
        <w:rPr>
          <w:rFonts w:eastAsiaTheme="minorEastAsia"/>
        </w:rPr>
        <w:t>1.1. Строку «</w:t>
      </w:r>
      <w:r w:rsidRPr="0062796E">
        <w:t>Параметры финансового обеспечения муниципальной программы</w:t>
      </w:r>
      <w:r w:rsidRPr="0062796E">
        <w:rPr>
          <w:rFonts w:eastAsiaTheme="minorEastAsia"/>
        </w:rPr>
        <w:t xml:space="preserve">» Паспорта муниципальной программы изложить </w:t>
      </w:r>
      <w:r w:rsidRPr="0062796E">
        <w:rPr>
          <w:bCs/>
        </w:rPr>
        <w:t>в новой редакции</w:t>
      </w:r>
      <w:r w:rsidRPr="0062796E">
        <w:rPr>
          <w:rFonts w:eastAsiaTheme="minorEastAsia"/>
        </w:rPr>
        <w:t xml:space="preserve"> согласно приложению 1</w:t>
      </w:r>
      <w:r w:rsidRPr="0062796E">
        <w:t>.</w:t>
      </w:r>
    </w:p>
    <w:p w:rsidR="00A83E57" w:rsidRPr="0062796E" w:rsidRDefault="00A83E57" w:rsidP="00A83E57">
      <w:pPr>
        <w:ind w:firstLine="709"/>
        <w:jc w:val="both"/>
        <w:rPr>
          <w:bCs/>
        </w:rPr>
      </w:pPr>
      <w:r w:rsidRPr="0062796E">
        <w:t>1.2. П</w:t>
      </w:r>
      <w:r>
        <w:rPr>
          <w:bCs/>
        </w:rPr>
        <w:t>риложение</w:t>
      </w:r>
      <w:r w:rsidRPr="0062796E">
        <w:rPr>
          <w:bCs/>
        </w:rPr>
        <w:t xml:space="preserve"> </w:t>
      </w:r>
      <w:r w:rsidR="00B72C1E">
        <w:rPr>
          <w:bCs/>
        </w:rPr>
        <w:t xml:space="preserve">1 </w:t>
      </w:r>
      <w:r w:rsidRPr="0062796E">
        <w:rPr>
          <w:bCs/>
        </w:rPr>
        <w:t>изложить в новой редакции согласно приложению 2.</w:t>
      </w:r>
    </w:p>
    <w:p w:rsidR="00A83E57" w:rsidRPr="0062796E" w:rsidRDefault="00A83E57" w:rsidP="00A83E57">
      <w:pPr>
        <w:ind w:firstLine="709"/>
        <w:jc w:val="both"/>
      </w:pPr>
      <w:r w:rsidRPr="0062796E">
        <w:t xml:space="preserve">1.3. Приложение «Публичная декларация о результатах реализации муниципальной программы «Управление в сфере муниципальных финансов </w:t>
      </w:r>
      <w:r>
        <w:t xml:space="preserve">                </w:t>
      </w:r>
      <w:r w:rsidRPr="0062796E">
        <w:t>в Нижневартовском районе» изложить в новой редакции согласно приложению 3.</w:t>
      </w:r>
    </w:p>
    <w:p w:rsidR="00A83E57" w:rsidRDefault="00A83E57" w:rsidP="00A83E57">
      <w:pPr>
        <w:ind w:firstLine="709"/>
        <w:jc w:val="both"/>
        <w:rPr>
          <w:rFonts w:eastAsiaTheme="minorEastAsia"/>
        </w:rPr>
      </w:pPr>
    </w:p>
    <w:p w:rsidR="00A83E57" w:rsidRPr="0062796E" w:rsidRDefault="00A83E57" w:rsidP="00A83E57">
      <w:pPr>
        <w:ind w:firstLine="709"/>
        <w:jc w:val="both"/>
        <w:rPr>
          <w:rFonts w:eastAsiaTheme="minorEastAsia"/>
        </w:rPr>
      </w:pPr>
      <w:r w:rsidRPr="0062796E">
        <w:rPr>
          <w:rFonts w:eastAsiaTheme="minorEastAsia"/>
        </w:rPr>
        <w:lastRenderedPageBreak/>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r w:rsidRPr="0062796E">
        <w:rPr>
          <w:rFonts w:eastAsiaTheme="minorEastAsia"/>
          <w:lang w:val="en-US"/>
        </w:rPr>
        <w:t>www</w:t>
      </w:r>
      <w:r w:rsidRPr="0062796E">
        <w:rPr>
          <w:rFonts w:eastAsiaTheme="minorEastAsia"/>
        </w:rPr>
        <w:t>.</w:t>
      </w:r>
      <w:r w:rsidRPr="0062796E">
        <w:rPr>
          <w:rFonts w:eastAsiaTheme="minorEastAsia"/>
          <w:lang w:val="en-US"/>
        </w:rPr>
        <w:t>nvraion</w:t>
      </w:r>
      <w:r w:rsidRPr="0062796E">
        <w:rPr>
          <w:rFonts w:eastAsiaTheme="minorEastAsia"/>
        </w:rPr>
        <w:t>.</w:t>
      </w:r>
      <w:r w:rsidRPr="0062796E">
        <w:rPr>
          <w:rFonts w:eastAsiaTheme="minorEastAsia"/>
          <w:lang w:val="en-US"/>
        </w:rPr>
        <w:t>ru</w:t>
      </w:r>
      <w:r w:rsidRPr="0062796E">
        <w:rPr>
          <w:rFonts w:eastAsiaTheme="minorEastAsia"/>
        </w:rPr>
        <w:t>.</w:t>
      </w:r>
    </w:p>
    <w:p w:rsidR="00A83E57" w:rsidRDefault="00A83E57" w:rsidP="00A83E57">
      <w:pPr>
        <w:ind w:firstLine="709"/>
        <w:jc w:val="both"/>
        <w:rPr>
          <w:rFonts w:eastAsiaTheme="minorEastAsia"/>
        </w:rPr>
      </w:pPr>
    </w:p>
    <w:p w:rsidR="00A83E57" w:rsidRPr="0062796E" w:rsidRDefault="00A83E57" w:rsidP="00A83E57">
      <w:pPr>
        <w:ind w:firstLine="709"/>
        <w:jc w:val="both"/>
        <w:rPr>
          <w:rFonts w:eastAsiaTheme="minorEastAsia"/>
        </w:rPr>
      </w:pPr>
      <w:r w:rsidRPr="0062796E">
        <w:rPr>
          <w:rFonts w:eastAsiaTheme="minorEastAsia"/>
        </w:rPr>
        <w:t xml:space="preserve">3. Управлению общественных связей и информационной политики администрации района </w:t>
      </w:r>
      <w:r>
        <w:rPr>
          <w:rFonts w:eastAsiaTheme="minorEastAsia"/>
        </w:rPr>
        <w:t xml:space="preserve">(С.Ю. Маликов) </w:t>
      </w:r>
      <w:r w:rsidRPr="0062796E">
        <w:rPr>
          <w:rFonts w:eastAsiaTheme="minorEastAsia"/>
        </w:rPr>
        <w:t xml:space="preserve">опубликовать постановление </w:t>
      </w:r>
      <w:r>
        <w:rPr>
          <w:rFonts w:eastAsiaTheme="minorEastAsia"/>
        </w:rPr>
        <w:t xml:space="preserve">                            </w:t>
      </w:r>
      <w:r w:rsidRPr="0062796E">
        <w:rPr>
          <w:rFonts w:eastAsiaTheme="minorEastAsia"/>
        </w:rPr>
        <w:t>в приложении «Официальный бюллетень» к районной газете «Новости Приобья».</w:t>
      </w:r>
    </w:p>
    <w:p w:rsidR="00A83E57" w:rsidRDefault="00A83E57" w:rsidP="00A83E57">
      <w:pPr>
        <w:ind w:firstLine="709"/>
        <w:jc w:val="both"/>
      </w:pPr>
    </w:p>
    <w:p w:rsidR="00A83E57" w:rsidRPr="0062796E" w:rsidRDefault="00A83E57" w:rsidP="00A83E57">
      <w:pPr>
        <w:ind w:firstLine="709"/>
        <w:jc w:val="both"/>
      </w:pPr>
      <w:r w:rsidRPr="0062796E">
        <w:t>4. Постановление вступает в силу после его официального опубликования (обнародования).</w:t>
      </w:r>
    </w:p>
    <w:p w:rsidR="00A83E57" w:rsidRDefault="00A83E57" w:rsidP="00A83E57">
      <w:pPr>
        <w:ind w:firstLine="709"/>
        <w:jc w:val="both"/>
      </w:pPr>
    </w:p>
    <w:p w:rsidR="00A83E57" w:rsidRPr="0062796E" w:rsidRDefault="00A83E57" w:rsidP="00A83E57">
      <w:pPr>
        <w:ind w:firstLine="709"/>
        <w:jc w:val="both"/>
      </w:pPr>
      <w:r w:rsidRPr="0062796E">
        <w:t>5. Контроль за выполнением постановления возложить на заместителя главы района по экономике и финансам Т.А. Колокольцеву.</w:t>
      </w:r>
    </w:p>
    <w:p w:rsidR="00A83E57" w:rsidRPr="00A008FC" w:rsidRDefault="00A83E57" w:rsidP="00A83E57">
      <w:pPr>
        <w:adjustRightInd w:val="0"/>
        <w:ind w:firstLine="709"/>
        <w:jc w:val="both"/>
        <w:outlineLvl w:val="0"/>
        <w:rPr>
          <w:szCs w:val="20"/>
        </w:rPr>
      </w:pPr>
    </w:p>
    <w:p w:rsidR="00A24E93" w:rsidRDefault="00A24E93" w:rsidP="00A24E93">
      <w:pPr>
        <w:tabs>
          <w:tab w:val="left" w:pos="851"/>
        </w:tabs>
        <w:ind w:right="-1"/>
        <w:jc w:val="both"/>
        <w:rPr>
          <w:rFonts w:eastAsia="Calibri"/>
          <w:lang w:eastAsia="en-US"/>
        </w:rPr>
      </w:pPr>
    </w:p>
    <w:p w:rsidR="00A83E57" w:rsidRPr="00A24E93" w:rsidRDefault="00A83E57" w:rsidP="00A24E93">
      <w:pPr>
        <w:tabs>
          <w:tab w:val="left" w:pos="851"/>
        </w:tabs>
        <w:ind w:right="-1"/>
        <w:jc w:val="both"/>
        <w:rPr>
          <w:rFonts w:eastAsia="Calibri"/>
          <w:lang w:eastAsia="en-US"/>
        </w:rPr>
      </w:pPr>
    </w:p>
    <w:p w:rsidR="00A24E93" w:rsidRDefault="00A24E93" w:rsidP="00A24E93">
      <w:pPr>
        <w:tabs>
          <w:tab w:val="left" w:pos="851"/>
        </w:tabs>
        <w:ind w:right="-1"/>
        <w:jc w:val="both"/>
        <w:rPr>
          <w:rFonts w:eastAsia="Calibri"/>
          <w:lang w:eastAsia="en-US"/>
        </w:rPr>
      </w:pPr>
      <w:r w:rsidRPr="00A24E93">
        <w:rPr>
          <w:rFonts w:eastAsia="Calibri"/>
          <w:lang w:eastAsia="en-US"/>
        </w:rPr>
        <w:t xml:space="preserve">Глава района                          </w:t>
      </w:r>
      <w:r>
        <w:rPr>
          <w:rFonts w:eastAsia="Calibri"/>
          <w:lang w:eastAsia="en-US"/>
        </w:rPr>
        <w:t xml:space="preserve">                             </w:t>
      </w:r>
      <w:r w:rsidRPr="00A24E93">
        <w:rPr>
          <w:rFonts w:eastAsia="Calibri"/>
          <w:lang w:eastAsia="en-US"/>
        </w:rPr>
        <w:t xml:space="preserve">                                 Б.А. Саломатин</w:t>
      </w: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pPr>
    </w:p>
    <w:p w:rsidR="00A83E57" w:rsidRDefault="00A83E57" w:rsidP="00A24E93">
      <w:pPr>
        <w:tabs>
          <w:tab w:val="left" w:pos="851"/>
        </w:tabs>
        <w:ind w:right="-1"/>
        <w:jc w:val="both"/>
        <w:rPr>
          <w:rFonts w:eastAsia="Calibri"/>
          <w:lang w:eastAsia="en-US"/>
        </w:rPr>
        <w:sectPr w:rsidR="00A83E57" w:rsidSect="007D266F">
          <w:headerReference w:type="default" r:id="rId9"/>
          <w:pgSz w:w="11907" w:h="16840" w:code="9"/>
          <w:pgMar w:top="1134" w:right="567" w:bottom="1134" w:left="1701" w:header="720" w:footer="720" w:gutter="0"/>
          <w:cols w:space="720"/>
          <w:noEndnote/>
          <w:docGrid w:linePitch="381"/>
        </w:sectPr>
      </w:pPr>
    </w:p>
    <w:p w:rsidR="00A83E57" w:rsidRPr="002B2456" w:rsidRDefault="00A83E57" w:rsidP="00A83E57">
      <w:pPr>
        <w:autoSpaceDE w:val="0"/>
        <w:autoSpaceDN w:val="0"/>
        <w:adjustRightInd w:val="0"/>
        <w:ind w:left="5658" w:firstLine="4962"/>
        <w:jc w:val="both"/>
      </w:pPr>
      <w:r w:rsidRPr="002B2456">
        <w:lastRenderedPageBreak/>
        <w:t xml:space="preserve">Приложение </w:t>
      </w:r>
      <w:r>
        <w:t xml:space="preserve">1 </w:t>
      </w:r>
      <w:r w:rsidRPr="002B2456">
        <w:t xml:space="preserve">к постановлению </w:t>
      </w:r>
    </w:p>
    <w:p w:rsidR="00A83E57" w:rsidRPr="002B2456" w:rsidRDefault="00A83E57" w:rsidP="00A83E57">
      <w:pPr>
        <w:ind w:left="10626"/>
      </w:pPr>
      <w:r>
        <w:t>администрации района</w:t>
      </w:r>
    </w:p>
    <w:p w:rsidR="00A83E57" w:rsidRPr="002B2456" w:rsidRDefault="00A83E57" w:rsidP="00A83E57">
      <w:pPr>
        <w:ind w:left="10620" w:firstLine="6"/>
      </w:pPr>
      <w:r>
        <w:t xml:space="preserve">от </w:t>
      </w:r>
      <w:r w:rsidR="002F2E31">
        <w:t>24.08.2023</w:t>
      </w:r>
      <w:r>
        <w:t xml:space="preserve"> № </w:t>
      </w:r>
      <w:r w:rsidR="002F2E31">
        <w:t>811</w:t>
      </w:r>
    </w:p>
    <w:p w:rsidR="00A83E57" w:rsidRDefault="00A83E57" w:rsidP="00A83E57">
      <w:pPr>
        <w:jc w:val="center"/>
        <w:rPr>
          <w:b/>
        </w:rPr>
      </w:pPr>
    </w:p>
    <w:p w:rsidR="00A83E57" w:rsidRDefault="00A83E57" w:rsidP="00A83E57">
      <w:pPr>
        <w:jc w:val="center"/>
        <w:rPr>
          <w:b/>
        </w:rPr>
      </w:pPr>
    </w:p>
    <w:p w:rsidR="00A83E57" w:rsidRPr="008B259A" w:rsidRDefault="00A83E57" w:rsidP="00A83E57">
      <w:pPr>
        <w:jc w:val="center"/>
        <w:rPr>
          <w:b/>
        </w:rPr>
      </w:pPr>
      <w:r>
        <w:rPr>
          <w:b/>
        </w:rPr>
        <w:t>Изменение,</w:t>
      </w:r>
    </w:p>
    <w:p w:rsidR="00A83E57" w:rsidRPr="008B259A" w:rsidRDefault="00A83E57" w:rsidP="00A83E57">
      <w:pPr>
        <w:widowControl w:val="0"/>
        <w:autoSpaceDE w:val="0"/>
        <w:autoSpaceDN w:val="0"/>
        <w:jc w:val="center"/>
        <w:rPr>
          <w:b/>
          <w:szCs w:val="24"/>
        </w:rPr>
      </w:pPr>
      <w:r w:rsidRPr="008B259A">
        <w:rPr>
          <w:b/>
        </w:rPr>
        <w:t>котор</w:t>
      </w:r>
      <w:r>
        <w:rPr>
          <w:b/>
        </w:rPr>
        <w:t>о</w:t>
      </w:r>
      <w:r w:rsidRPr="008B259A">
        <w:rPr>
          <w:b/>
        </w:rPr>
        <w:t>е внос</w:t>
      </w:r>
      <w:r>
        <w:rPr>
          <w:b/>
        </w:rPr>
        <w:t>и</w:t>
      </w:r>
      <w:r w:rsidRPr="008B259A">
        <w:rPr>
          <w:b/>
        </w:rPr>
        <w:t xml:space="preserve">тся в </w:t>
      </w:r>
      <w:r w:rsidRPr="008B259A">
        <w:rPr>
          <w:rFonts w:eastAsiaTheme="minorEastAsia"/>
          <w:b/>
        </w:rPr>
        <w:t xml:space="preserve">Паспорт муниципальной программы </w:t>
      </w:r>
    </w:p>
    <w:p w:rsidR="00A83E57" w:rsidRDefault="00A83E57" w:rsidP="00A83E57">
      <w:pPr>
        <w:widowControl w:val="0"/>
        <w:autoSpaceDE w:val="0"/>
        <w:autoSpaceDN w:val="0"/>
        <w:rPr>
          <w:b/>
          <w:szCs w:val="24"/>
        </w:rPr>
      </w:pPr>
    </w:p>
    <w:p w:rsidR="00A83E57" w:rsidRPr="00A83E57" w:rsidRDefault="00A83E57" w:rsidP="00A83E57">
      <w:pPr>
        <w:widowControl w:val="0"/>
        <w:autoSpaceDE w:val="0"/>
        <w:autoSpaceDN w:val="0"/>
        <w:ind w:hanging="284"/>
        <w:rPr>
          <w:szCs w:val="24"/>
        </w:rPr>
      </w:pPr>
      <w:r w:rsidRPr="00A83E57">
        <w:rPr>
          <w:szCs w:val="24"/>
        </w:rPr>
        <w:t>«</w:t>
      </w:r>
    </w:p>
    <w:tbl>
      <w:tblPr>
        <w:tblW w:w="1488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261"/>
        <w:gridCol w:w="2410"/>
        <w:gridCol w:w="1559"/>
        <w:gridCol w:w="1418"/>
        <w:gridCol w:w="1417"/>
        <w:gridCol w:w="1418"/>
        <w:gridCol w:w="1417"/>
        <w:gridCol w:w="1985"/>
      </w:tblGrid>
      <w:tr w:rsidR="00A83E57" w:rsidRPr="00A83E57" w:rsidTr="00A83E57">
        <w:trPr>
          <w:trHeight w:val="20"/>
        </w:trPr>
        <w:tc>
          <w:tcPr>
            <w:tcW w:w="3261" w:type="dxa"/>
            <w:vMerge w:val="restart"/>
          </w:tcPr>
          <w:p w:rsidR="00A83E57" w:rsidRPr="00A83E57" w:rsidRDefault="00A83E57" w:rsidP="00714CC0">
            <w:pPr>
              <w:widowControl w:val="0"/>
              <w:autoSpaceDE w:val="0"/>
              <w:autoSpaceDN w:val="0"/>
              <w:contextualSpacing/>
              <w:jc w:val="center"/>
              <w:rPr>
                <w:sz w:val="24"/>
                <w:szCs w:val="24"/>
              </w:rPr>
            </w:pPr>
            <w:r w:rsidRPr="00A83E57">
              <w:rPr>
                <w:sz w:val="24"/>
                <w:szCs w:val="24"/>
              </w:rPr>
              <w:t>Параметры финансового обеспечения муниципальной программы</w:t>
            </w:r>
          </w:p>
          <w:p w:rsidR="00A83E57" w:rsidRPr="00A83E57" w:rsidRDefault="00A83E57" w:rsidP="00714CC0">
            <w:pPr>
              <w:widowControl w:val="0"/>
              <w:autoSpaceDE w:val="0"/>
              <w:autoSpaceDN w:val="0"/>
              <w:contextualSpacing/>
              <w:jc w:val="center"/>
              <w:rPr>
                <w:sz w:val="24"/>
                <w:szCs w:val="24"/>
              </w:rPr>
            </w:pPr>
          </w:p>
          <w:p w:rsidR="00A83E57" w:rsidRPr="00A83E57" w:rsidRDefault="00A83E57" w:rsidP="00714CC0">
            <w:pPr>
              <w:widowControl w:val="0"/>
              <w:autoSpaceDE w:val="0"/>
              <w:autoSpaceDN w:val="0"/>
              <w:ind w:firstLine="160"/>
              <w:contextualSpacing/>
              <w:rPr>
                <w:sz w:val="24"/>
                <w:szCs w:val="24"/>
              </w:rPr>
            </w:pPr>
          </w:p>
        </w:tc>
        <w:tc>
          <w:tcPr>
            <w:tcW w:w="2410" w:type="dxa"/>
            <w:vMerge w:val="restart"/>
          </w:tcPr>
          <w:p w:rsidR="00A83E57" w:rsidRPr="00A83E57" w:rsidRDefault="00A83E57" w:rsidP="00714CC0">
            <w:pPr>
              <w:widowControl w:val="0"/>
              <w:autoSpaceDE w:val="0"/>
              <w:autoSpaceDN w:val="0"/>
              <w:ind w:firstLine="153"/>
              <w:jc w:val="center"/>
              <w:rPr>
                <w:sz w:val="24"/>
                <w:szCs w:val="24"/>
              </w:rPr>
            </w:pPr>
            <w:r w:rsidRPr="00A83E57">
              <w:rPr>
                <w:sz w:val="24"/>
                <w:szCs w:val="24"/>
              </w:rPr>
              <w:t>Источники финансирования</w:t>
            </w:r>
          </w:p>
        </w:tc>
        <w:tc>
          <w:tcPr>
            <w:tcW w:w="9214" w:type="dxa"/>
            <w:gridSpan w:val="6"/>
          </w:tcPr>
          <w:p w:rsidR="00A83E57" w:rsidRPr="00A83E57" w:rsidRDefault="00A83E57" w:rsidP="00714CC0">
            <w:pPr>
              <w:widowControl w:val="0"/>
              <w:autoSpaceDE w:val="0"/>
              <w:autoSpaceDN w:val="0"/>
              <w:jc w:val="center"/>
              <w:rPr>
                <w:sz w:val="24"/>
                <w:szCs w:val="24"/>
              </w:rPr>
            </w:pPr>
            <w:r w:rsidRPr="00A83E57">
              <w:rPr>
                <w:sz w:val="24"/>
                <w:szCs w:val="24"/>
              </w:rPr>
              <w:t xml:space="preserve">Расходы по годам (тыс. рублей) </w:t>
            </w:r>
          </w:p>
        </w:tc>
      </w:tr>
      <w:tr w:rsidR="00A83E57" w:rsidRPr="00A83E57" w:rsidTr="00A83E57">
        <w:trPr>
          <w:trHeight w:val="453"/>
        </w:trPr>
        <w:tc>
          <w:tcPr>
            <w:tcW w:w="3261" w:type="dxa"/>
            <w:vMerge/>
          </w:tcPr>
          <w:p w:rsidR="00A83E57" w:rsidRPr="00A83E57" w:rsidRDefault="00A83E57" w:rsidP="00714CC0">
            <w:pPr>
              <w:widowControl w:val="0"/>
              <w:autoSpaceDE w:val="0"/>
              <w:autoSpaceDN w:val="0"/>
              <w:ind w:firstLine="160"/>
              <w:contextualSpacing/>
              <w:jc w:val="both"/>
              <w:rPr>
                <w:sz w:val="24"/>
                <w:szCs w:val="24"/>
              </w:rPr>
            </w:pPr>
          </w:p>
        </w:tc>
        <w:tc>
          <w:tcPr>
            <w:tcW w:w="2410" w:type="dxa"/>
            <w:vMerge/>
          </w:tcPr>
          <w:p w:rsidR="00A83E57" w:rsidRPr="00A83E57" w:rsidRDefault="00A83E57" w:rsidP="00714CC0">
            <w:pPr>
              <w:widowControl w:val="0"/>
              <w:autoSpaceDE w:val="0"/>
              <w:autoSpaceDN w:val="0"/>
              <w:ind w:firstLine="153"/>
              <w:jc w:val="both"/>
              <w:rPr>
                <w:sz w:val="24"/>
                <w:szCs w:val="24"/>
              </w:rPr>
            </w:pPr>
          </w:p>
        </w:tc>
        <w:tc>
          <w:tcPr>
            <w:tcW w:w="1559" w:type="dxa"/>
          </w:tcPr>
          <w:p w:rsidR="00A83E57" w:rsidRPr="00A83E57" w:rsidRDefault="00A83E57" w:rsidP="00714CC0">
            <w:pPr>
              <w:widowControl w:val="0"/>
              <w:autoSpaceDE w:val="0"/>
              <w:autoSpaceDN w:val="0"/>
              <w:jc w:val="center"/>
              <w:rPr>
                <w:sz w:val="24"/>
                <w:szCs w:val="24"/>
              </w:rPr>
            </w:pPr>
            <w:r w:rsidRPr="00A83E57">
              <w:rPr>
                <w:sz w:val="24"/>
                <w:szCs w:val="24"/>
              </w:rPr>
              <w:t>Всего</w:t>
            </w:r>
          </w:p>
        </w:tc>
        <w:tc>
          <w:tcPr>
            <w:tcW w:w="1418" w:type="dxa"/>
          </w:tcPr>
          <w:p w:rsidR="00A83E57" w:rsidRPr="00A83E57" w:rsidRDefault="00A83E57" w:rsidP="00714CC0">
            <w:pPr>
              <w:widowControl w:val="0"/>
              <w:autoSpaceDE w:val="0"/>
              <w:autoSpaceDN w:val="0"/>
              <w:jc w:val="center"/>
              <w:rPr>
                <w:sz w:val="24"/>
                <w:szCs w:val="24"/>
              </w:rPr>
            </w:pPr>
            <w:r w:rsidRPr="00A83E57">
              <w:rPr>
                <w:sz w:val="24"/>
                <w:szCs w:val="24"/>
              </w:rPr>
              <w:t>2022</w:t>
            </w:r>
          </w:p>
        </w:tc>
        <w:tc>
          <w:tcPr>
            <w:tcW w:w="1417" w:type="dxa"/>
          </w:tcPr>
          <w:p w:rsidR="00A83E57" w:rsidRPr="00A83E57" w:rsidRDefault="00A83E57" w:rsidP="00714CC0">
            <w:pPr>
              <w:widowControl w:val="0"/>
              <w:autoSpaceDE w:val="0"/>
              <w:autoSpaceDN w:val="0"/>
              <w:jc w:val="center"/>
              <w:rPr>
                <w:sz w:val="24"/>
                <w:szCs w:val="24"/>
              </w:rPr>
            </w:pPr>
            <w:r w:rsidRPr="00A83E57">
              <w:rPr>
                <w:sz w:val="24"/>
                <w:szCs w:val="24"/>
              </w:rPr>
              <w:t>2023</w:t>
            </w:r>
          </w:p>
        </w:tc>
        <w:tc>
          <w:tcPr>
            <w:tcW w:w="1418" w:type="dxa"/>
          </w:tcPr>
          <w:p w:rsidR="00A83E57" w:rsidRPr="00A83E57" w:rsidRDefault="00A83E57" w:rsidP="00714CC0">
            <w:pPr>
              <w:widowControl w:val="0"/>
              <w:autoSpaceDE w:val="0"/>
              <w:autoSpaceDN w:val="0"/>
              <w:jc w:val="center"/>
              <w:rPr>
                <w:sz w:val="24"/>
                <w:szCs w:val="24"/>
              </w:rPr>
            </w:pPr>
            <w:r w:rsidRPr="00A83E57">
              <w:rPr>
                <w:sz w:val="24"/>
                <w:szCs w:val="24"/>
              </w:rPr>
              <w:t>2024</w:t>
            </w:r>
          </w:p>
        </w:tc>
        <w:tc>
          <w:tcPr>
            <w:tcW w:w="1417" w:type="dxa"/>
          </w:tcPr>
          <w:p w:rsidR="00A83E57" w:rsidRPr="00A83E57" w:rsidRDefault="00A83E57" w:rsidP="00714CC0">
            <w:pPr>
              <w:widowControl w:val="0"/>
              <w:autoSpaceDE w:val="0"/>
              <w:autoSpaceDN w:val="0"/>
              <w:jc w:val="center"/>
              <w:rPr>
                <w:sz w:val="24"/>
                <w:szCs w:val="24"/>
              </w:rPr>
            </w:pPr>
            <w:r w:rsidRPr="00A83E57">
              <w:rPr>
                <w:sz w:val="24"/>
                <w:szCs w:val="24"/>
              </w:rPr>
              <w:t>2025</w:t>
            </w:r>
          </w:p>
        </w:tc>
        <w:tc>
          <w:tcPr>
            <w:tcW w:w="1985" w:type="dxa"/>
          </w:tcPr>
          <w:p w:rsidR="00A83E57" w:rsidRPr="00A83E57" w:rsidRDefault="00A83E57" w:rsidP="00714CC0">
            <w:pPr>
              <w:widowControl w:val="0"/>
              <w:autoSpaceDE w:val="0"/>
              <w:autoSpaceDN w:val="0"/>
              <w:jc w:val="center"/>
              <w:rPr>
                <w:sz w:val="24"/>
                <w:szCs w:val="24"/>
              </w:rPr>
            </w:pPr>
            <w:r w:rsidRPr="00A83E57">
              <w:rPr>
                <w:sz w:val="24"/>
                <w:szCs w:val="24"/>
              </w:rPr>
              <w:t>2026–2030</w:t>
            </w:r>
          </w:p>
        </w:tc>
      </w:tr>
      <w:tr w:rsidR="00A83E57" w:rsidRPr="00A83E57" w:rsidTr="00A83E57">
        <w:trPr>
          <w:trHeight w:val="20"/>
        </w:trPr>
        <w:tc>
          <w:tcPr>
            <w:tcW w:w="3261" w:type="dxa"/>
            <w:vMerge/>
          </w:tcPr>
          <w:p w:rsidR="00A83E57" w:rsidRPr="00A83E57" w:rsidRDefault="00A83E57" w:rsidP="00714CC0">
            <w:pPr>
              <w:widowControl w:val="0"/>
              <w:autoSpaceDE w:val="0"/>
              <w:autoSpaceDN w:val="0"/>
              <w:ind w:firstLine="160"/>
              <w:contextualSpacing/>
              <w:jc w:val="both"/>
              <w:rPr>
                <w:sz w:val="24"/>
                <w:szCs w:val="24"/>
              </w:rPr>
            </w:pPr>
          </w:p>
        </w:tc>
        <w:tc>
          <w:tcPr>
            <w:tcW w:w="2410" w:type="dxa"/>
          </w:tcPr>
          <w:p w:rsidR="00A83E57" w:rsidRPr="00A83E57" w:rsidRDefault="00A83E57" w:rsidP="00714CC0">
            <w:pPr>
              <w:widowControl w:val="0"/>
              <w:autoSpaceDE w:val="0"/>
              <w:autoSpaceDN w:val="0"/>
              <w:jc w:val="both"/>
              <w:rPr>
                <w:sz w:val="24"/>
                <w:szCs w:val="24"/>
              </w:rPr>
            </w:pPr>
            <w:r w:rsidRPr="00A83E57">
              <w:rPr>
                <w:sz w:val="24"/>
                <w:szCs w:val="24"/>
              </w:rPr>
              <w:t>всего</w:t>
            </w:r>
          </w:p>
        </w:tc>
        <w:tc>
          <w:tcPr>
            <w:tcW w:w="1559" w:type="dxa"/>
          </w:tcPr>
          <w:p w:rsidR="00A83E57" w:rsidRPr="00A83E57" w:rsidRDefault="00A83E57" w:rsidP="00714CC0">
            <w:pPr>
              <w:widowControl w:val="0"/>
              <w:autoSpaceDE w:val="0"/>
              <w:autoSpaceDN w:val="0"/>
              <w:jc w:val="center"/>
              <w:rPr>
                <w:sz w:val="24"/>
                <w:szCs w:val="24"/>
              </w:rPr>
            </w:pPr>
            <w:r w:rsidRPr="00A83E57">
              <w:rPr>
                <w:sz w:val="24"/>
                <w:szCs w:val="24"/>
              </w:rPr>
              <w:t>9 155 193,0</w:t>
            </w:r>
          </w:p>
        </w:tc>
        <w:tc>
          <w:tcPr>
            <w:tcW w:w="1418" w:type="dxa"/>
          </w:tcPr>
          <w:p w:rsidR="00A83E57" w:rsidRPr="00A83E57" w:rsidRDefault="00A83E57" w:rsidP="00714CC0">
            <w:pPr>
              <w:jc w:val="center"/>
              <w:rPr>
                <w:color w:val="FF0000"/>
                <w:sz w:val="24"/>
                <w:szCs w:val="24"/>
              </w:rPr>
            </w:pPr>
            <w:r w:rsidRPr="00A83E57">
              <w:rPr>
                <w:sz w:val="24"/>
                <w:szCs w:val="24"/>
              </w:rPr>
              <w:t>1 626 458,0</w:t>
            </w:r>
          </w:p>
        </w:tc>
        <w:tc>
          <w:tcPr>
            <w:tcW w:w="1417" w:type="dxa"/>
          </w:tcPr>
          <w:p w:rsidR="00A83E57" w:rsidRPr="00A83E57" w:rsidRDefault="00A83E57" w:rsidP="00714CC0">
            <w:pPr>
              <w:jc w:val="center"/>
              <w:rPr>
                <w:sz w:val="24"/>
                <w:szCs w:val="24"/>
              </w:rPr>
            </w:pPr>
            <w:r w:rsidRPr="00A83E57">
              <w:rPr>
                <w:sz w:val="24"/>
                <w:szCs w:val="24"/>
              </w:rPr>
              <w:t>1 659 989,7</w:t>
            </w:r>
          </w:p>
        </w:tc>
        <w:tc>
          <w:tcPr>
            <w:tcW w:w="1418" w:type="dxa"/>
          </w:tcPr>
          <w:p w:rsidR="00A83E57" w:rsidRPr="00A83E57" w:rsidRDefault="00A83E57" w:rsidP="00714CC0">
            <w:pPr>
              <w:widowControl w:val="0"/>
              <w:autoSpaceDE w:val="0"/>
              <w:autoSpaceDN w:val="0"/>
              <w:jc w:val="center"/>
              <w:rPr>
                <w:sz w:val="24"/>
                <w:szCs w:val="24"/>
              </w:rPr>
            </w:pPr>
            <w:r w:rsidRPr="00A83E57">
              <w:rPr>
                <w:sz w:val="24"/>
                <w:szCs w:val="24"/>
              </w:rPr>
              <w:t>851 270,5</w:t>
            </w:r>
          </w:p>
        </w:tc>
        <w:tc>
          <w:tcPr>
            <w:tcW w:w="1417" w:type="dxa"/>
          </w:tcPr>
          <w:p w:rsidR="00A83E57" w:rsidRPr="00A83E57" w:rsidRDefault="00A83E57" w:rsidP="00714CC0">
            <w:pPr>
              <w:widowControl w:val="0"/>
              <w:autoSpaceDE w:val="0"/>
              <w:autoSpaceDN w:val="0"/>
              <w:jc w:val="center"/>
              <w:rPr>
                <w:sz w:val="24"/>
                <w:szCs w:val="24"/>
              </w:rPr>
            </w:pPr>
            <w:r w:rsidRPr="00A83E57">
              <w:rPr>
                <w:color w:val="000000"/>
                <w:sz w:val="24"/>
                <w:szCs w:val="24"/>
              </w:rPr>
              <w:t>836 245,8</w:t>
            </w:r>
          </w:p>
        </w:tc>
        <w:tc>
          <w:tcPr>
            <w:tcW w:w="1985" w:type="dxa"/>
          </w:tcPr>
          <w:p w:rsidR="00A83E57" w:rsidRPr="00A83E57" w:rsidRDefault="00A83E57" w:rsidP="00714CC0">
            <w:pPr>
              <w:widowControl w:val="0"/>
              <w:autoSpaceDE w:val="0"/>
              <w:autoSpaceDN w:val="0"/>
              <w:jc w:val="center"/>
              <w:rPr>
                <w:sz w:val="24"/>
                <w:szCs w:val="24"/>
              </w:rPr>
            </w:pPr>
            <w:r w:rsidRPr="00A83E57">
              <w:rPr>
                <w:color w:val="000000"/>
                <w:sz w:val="24"/>
                <w:szCs w:val="24"/>
              </w:rPr>
              <w:t>4 181 229,0</w:t>
            </w:r>
          </w:p>
        </w:tc>
      </w:tr>
      <w:tr w:rsidR="00A83E57" w:rsidRPr="00A83E57" w:rsidTr="00A83E57">
        <w:trPr>
          <w:trHeight w:val="177"/>
        </w:trPr>
        <w:tc>
          <w:tcPr>
            <w:tcW w:w="3261" w:type="dxa"/>
            <w:vMerge/>
          </w:tcPr>
          <w:p w:rsidR="00A83E57" w:rsidRPr="00A83E57" w:rsidRDefault="00A83E57" w:rsidP="00714CC0">
            <w:pPr>
              <w:widowControl w:val="0"/>
              <w:autoSpaceDE w:val="0"/>
              <w:autoSpaceDN w:val="0"/>
              <w:ind w:firstLine="160"/>
              <w:contextualSpacing/>
              <w:jc w:val="both"/>
              <w:rPr>
                <w:sz w:val="24"/>
                <w:szCs w:val="24"/>
              </w:rPr>
            </w:pPr>
          </w:p>
        </w:tc>
        <w:tc>
          <w:tcPr>
            <w:tcW w:w="2410" w:type="dxa"/>
          </w:tcPr>
          <w:p w:rsidR="00A83E57" w:rsidRPr="00A83E57" w:rsidRDefault="00A83E57" w:rsidP="00714CC0">
            <w:pPr>
              <w:widowControl w:val="0"/>
              <w:autoSpaceDE w:val="0"/>
              <w:autoSpaceDN w:val="0"/>
              <w:rPr>
                <w:sz w:val="24"/>
                <w:szCs w:val="24"/>
              </w:rPr>
            </w:pPr>
            <w:r w:rsidRPr="00A83E57">
              <w:rPr>
                <w:sz w:val="24"/>
                <w:szCs w:val="24"/>
              </w:rPr>
              <w:t>федеральный бюджет</w:t>
            </w:r>
          </w:p>
        </w:tc>
        <w:tc>
          <w:tcPr>
            <w:tcW w:w="1559" w:type="dxa"/>
          </w:tcPr>
          <w:p w:rsidR="00A83E57" w:rsidRPr="00A83E57" w:rsidRDefault="00A83E57" w:rsidP="00714CC0">
            <w:pPr>
              <w:widowControl w:val="0"/>
              <w:autoSpaceDE w:val="0"/>
              <w:autoSpaceDN w:val="0"/>
              <w:jc w:val="center"/>
              <w:rPr>
                <w:sz w:val="24"/>
                <w:szCs w:val="24"/>
              </w:rPr>
            </w:pPr>
            <w:r w:rsidRPr="00A83E57">
              <w:rPr>
                <w:sz w:val="24"/>
                <w:szCs w:val="24"/>
              </w:rPr>
              <w:t>41 322,4</w:t>
            </w:r>
          </w:p>
        </w:tc>
        <w:tc>
          <w:tcPr>
            <w:tcW w:w="1418" w:type="dxa"/>
          </w:tcPr>
          <w:p w:rsidR="00A83E57" w:rsidRPr="00A83E57" w:rsidRDefault="00A83E57" w:rsidP="00714CC0">
            <w:pPr>
              <w:widowControl w:val="0"/>
              <w:autoSpaceDE w:val="0"/>
              <w:autoSpaceDN w:val="0"/>
              <w:jc w:val="center"/>
              <w:rPr>
                <w:color w:val="FF0000"/>
                <w:sz w:val="24"/>
                <w:szCs w:val="24"/>
              </w:rPr>
            </w:pPr>
            <w:r w:rsidRPr="00A83E57">
              <w:rPr>
                <w:sz w:val="24"/>
                <w:szCs w:val="24"/>
              </w:rPr>
              <w:t>3 709,8</w:t>
            </w:r>
          </w:p>
        </w:tc>
        <w:tc>
          <w:tcPr>
            <w:tcW w:w="1417" w:type="dxa"/>
          </w:tcPr>
          <w:p w:rsidR="00A83E57" w:rsidRPr="00A83E57" w:rsidRDefault="00A83E57" w:rsidP="00714CC0">
            <w:pPr>
              <w:widowControl w:val="0"/>
              <w:autoSpaceDE w:val="0"/>
              <w:autoSpaceDN w:val="0"/>
              <w:jc w:val="center"/>
              <w:rPr>
                <w:sz w:val="24"/>
                <w:szCs w:val="24"/>
              </w:rPr>
            </w:pPr>
            <w:r w:rsidRPr="00A83E57">
              <w:rPr>
                <w:sz w:val="24"/>
                <w:szCs w:val="24"/>
              </w:rPr>
              <w:t>4 412,2</w:t>
            </w:r>
          </w:p>
        </w:tc>
        <w:tc>
          <w:tcPr>
            <w:tcW w:w="1418" w:type="dxa"/>
          </w:tcPr>
          <w:p w:rsidR="00A83E57" w:rsidRPr="00A83E57" w:rsidRDefault="00A83E57" w:rsidP="00714CC0">
            <w:pPr>
              <w:widowControl w:val="0"/>
              <w:autoSpaceDE w:val="0"/>
              <w:autoSpaceDN w:val="0"/>
              <w:jc w:val="center"/>
              <w:rPr>
                <w:sz w:val="24"/>
                <w:szCs w:val="24"/>
              </w:rPr>
            </w:pPr>
            <w:r w:rsidRPr="00A83E57">
              <w:rPr>
                <w:sz w:val="24"/>
                <w:szCs w:val="24"/>
              </w:rPr>
              <w:t>4 606,8</w:t>
            </w:r>
          </w:p>
        </w:tc>
        <w:tc>
          <w:tcPr>
            <w:tcW w:w="1417" w:type="dxa"/>
          </w:tcPr>
          <w:p w:rsidR="00A83E57" w:rsidRPr="00A83E57" w:rsidRDefault="00A83E57" w:rsidP="00714CC0">
            <w:pPr>
              <w:widowControl w:val="0"/>
              <w:autoSpaceDE w:val="0"/>
              <w:autoSpaceDN w:val="0"/>
              <w:jc w:val="center"/>
              <w:rPr>
                <w:sz w:val="24"/>
                <w:szCs w:val="24"/>
              </w:rPr>
            </w:pPr>
            <w:r w:rsidRPr="00A83E57">
              <w:rPr>
                <w:color w:val="000000"/>
                <w:sz w:val="24"/>
                <w:szCs w:val="24"/>
              </w:rPr>
              <w:t>4 765,6</w:t>
            </w:r>
          </w:p>
        </w:tc>
        <w:tc>
          <w:tcPr>
            <w:tcW w:w="1985" w:type="dxa"/>
          </w:tcPr>
          <w:p w:rsidR="00A83E57" w:rsidRPr="00A83E57" w:rsidRDefault="00A83E57" w:rsidP="00714CC0">
            <w:pPr>
              <w:widowControl w:val="0"/>
              <w:autoSpaceDE w:val="0"/>
              <w:autoSpaceDN w:val="0"/>
              <w:jc w:val="center"/>
              <w:rPr>
                <w:sz w:val="24"/>
                <w:szCs w:val="24"/>
              </w:rPr>
            </w:pPr>
            <w:r w:rsidRPr="00A83E57">
              <w:rPr>
                <w:color w:val="000000"/>
                <w:sz w:val="24"/>
                <w:szCs w:val="24"/>
              </w:rPr>
              <w:t>23 828,0</w:t>
            </w:r>
          </w:p>
        </w:tc>
      </w:tr>
      <w:tr w:rsidR="00A83E57" w:rsidRPr="00A83E57" w:rsidTr="00A83E57">
        <w:trPr>
          <w:trHeight w:val="20"/>
        </w:trPr>
        <w:tc>
          <w:tcPr>
            <w:tcW w:w="3261" w:type="dxa"/>
            <w:vMerge/>
          </w:tcPr>
          <w:p w:rsidR="00A83E57" w:rsidRPr="00A83E57" w:rsidRDefault="00A83E57" w:rsidP="00714CC0">
            <w:pPr>
              <w:widowControl w:val="0"/>
              <w:autoSpaceDE w:val="0"/>
              <w:autoSpaceDN w:val="0"/>
              <w:ind w:firstLine="160"/>
              <w:contextualSpacing/>
              <w:jc w:val="both"/>
              <w:rPr>
                <w:sz w:val="24"/>
                <w:szCs w:val="24"/>
              </w:rPr>
            </w:pPr>
          </w:p>
        </w:tc>
        <w:tc>
          <w:tcPr>
            <w:tcW w:w="2410" w:type="dxa"/>
          </w:tcPr>
          <w:p w:rsidR="00A83E57" w:rsidRPr="00A83E57" w:rsidRDefault="00A83E57" w:rsidP="00714CC0">
            <w:pPr>
              <w:widowControl w:val="0"/>
              <w:autoSpaceDE w:val="0"/>
              <w:autoSpaceDN w:val="0"/>
              <w:jc w:val="both"/>
              <w:rPr>
                <w:sz w:val="24"/>
                <w:szCs w:val="24"/>
              </w:rPr>
            </w:pPr>
            <w:r w:rsidRPr="00A83E57">
              <w:rPr>
                <w:sz w:val="24"/>
                <w:szCs w:val="24"/>
              </w:rPr>
              <w:t>бюджет автономного округа</w:t>
            </w:r>
          </w:p>
        </w:tc>
        <w:tc>
          <w:tcPr>
            <w:tcW w:w="1559" w:type="dxa"/>
          </w:tcPr>
          <w:p w:rsidR="00A83E57" w:rsidRPr="00A83E57" w:rsidRDefault="00A83E57" w:rsidP="00714CC0">
            <w:pPr>
              <w:widowControl w:val="0"/>
              <w:autoSpaceDE w:val="0"/>
              <w:autoSpaceDN w:val="0"/>
              <w:jc w:val="center"/>
              <w:rPr>
                <w:sz w:val="24"/>
                <w:szCs w:val="24"/>
              </w:rPr>
            </w:pPr>
            <w:r w:rsidRPr="00A83E57">
              <w:rPr>
                <w:sz w:val="24"/>
                <w:szCs w:val="24"/>
              </w:rPr>
              <w:t>2 011 128,1</w:t>
            </w:r>
          </w:p>
        </w:tc>
        <w:tc>
          <w:tcPr>
            <w:tcW w:w="1418" w:type="dxa"/>
          </w:tcPr>
          <w:p w:rsidR="00A83E57" w:rsidRPr="00A83E57" w:rsidRDefault="00A83E57" w:rsidP="00714CC0">
            <w:pPr>
              <w:jc w:val="center"/>
              <w:rPr>
                <w:color w:val="FF0000"/>
                <w:sz w:val="24"/>
                <w:szCs w:val="24"/>
              </w:rPr>
            </w:pPr>
            <w:r w:rsidRPr="00A83E57">
              <w:rPr>
                <w:sz w:val="24"/>
                <w:szCs w:val="24"/>
              </w:rPr>
              <w:t>200 050,7</w:t>
            </w:r>
          </w:p>
        </w:tc>
        <w:tc>
          <w:tcPr>
            <w:tcW w:w="1417" w:type="dxa"/>
          </w:tcPr>
          <w:p w:rsidR="00A83E57" w:rsidRPr="00A83E57" w:rsidRDefault="00A83E57" w:rsidP="00714CC0">
            <w:pPr>
              <w:jc w:val="center"/>
              <w:rPr>
                <w:sz w:val="24"/>
                <w:szCs w:val="24"/>
              </w:rPr>
            </w:pPr>
            <w:r w:rsidRPr="00A83E57">
              <w:rPr>
                <w:sz w:val="24"/>
                <w:szCs w:val="24"/>
              </w:rPr>
              <w:t>217 326,4</w:t>
            </w:r>
          </w:p>
        </w:tc>
        <w:tc>
          <w:tcPr>
            <w:tcW w:w="1418" w:type="dxa"/>
          </w:tcPr>
          <w:p w:rsidR="00A83E57" w:rsidRPr="00A83E57" w:rsidRDefault="00A83E57" w:rsidP="00714CC0">
            <w:pPr>
              <w:widowControl w:val="0"/>
              <w:autoSpaceDE w:val="0"/>
              <w:autoSpaceDN w:val="0"/>
              <w:jc w:val="center"/>
              <w:rPr>
                <w:sz w:val="24"/>
                <w:szCs w:val="24"/>
              </w:rPr>
            </w:pPr>
            <w:r w:rsidRPr="00A83E57">
              <w:rPr>
                <w:sz w:val="24"/>
                <w:szCs w:val="24"/>
              </w:rPr>
              <w:t>218 228,8</w:t>
            </w:r>
          </w:p>
        </w:tc>
        <w:tc>
          <w:tcPr>
            <w:tcW w:w="1417" w:type="dxa"/>
          </w:tcPr>
          <w:p w:rsidR="00A83E57" w:rsidRPr="00A83E57" w:rsidRDefault="00A83E57" w:rsidP="00714CC0">
            <w:pPr>
              <w:widowControl w:val="0"/>
              <w:autoSpaceDE w:val="0"/>
              <w:autoSpaceDN w:val="0"/>
              <w:jc w:val="center"/>
              <w:rPr>
                <w:sz w:val="24"/>
                <w:szCs w:val="24"/>
              </w:rPr>
            </w:pPr>
            <w:r w:rsidRPr="00A83E57">
              <w:rPr>
                <w:sz w:val="24"/>
                <w:szCs w:val="24"/>
              </w:rPr>
              <w:t>229 253,7</w:t>
            </w:r>
          </w:p>
        </w:tc>
        <w:tc>
          <w:tcPr>
            <w:tcW w:w="1985" w:type="dxa"/>
          </w:tcPr>
          <w:p w:rsidR="00A83E57" w:rsidRPr="00A83E57" w:rsidRDefault="00A83E57" w:rsidP="00714CC0">
            <w:pPr>
              <w:widowControl w:val="0"/>
              <w:autoSpaceDE w:val="0"/>
              <w:autoSpaceDN w:val="0"/>
              <w:jc w:val="center"/>
              <w:rPr>
                <w:sz w:val="24"/>
                <w:szCs w:val="24"/>
              </w:rPr>
            </w:pPr>
            <w:r w:rsidRPr="00A83E57">
              <w:rPr>
                <w:sz w:val="24"/>
                <w:szCs w:val="24"/>
              </w:rPr>
              <w:t>1 146 268,5</w:t>
            </w:r>
          </w:p>
        </w:tc>
      </w:tr>
      <w:tr w:rsidR="00A83E57" w:rsidRPr="00A83E57" w:rsidTr="00A83E57">
        <w:trPr>
          <w:trHeight w:val="20"/>
        </w:trPr>
        <w:tc>
          <w:tcPr>
            <w:tcW w:w="3261" w:type="dxa"/>
            <w:vMerge/>
          </w:tcPr>
          <w:p w:rsidR="00A83E57" w:rsidRPr="00A83E57" w:rsidRDefault="00A83E57" w:rsidP="00714CC0">
            <w:pPr>
              <w:widowControl w:val="0"/>
              <w:autoSpaceDE w:val="0"/>
              <w:autoSpaceDN w:val="0"/>
              <w:ind w:firstLine="160"/>
              <w:contextualSpacing/>
              <w:jc w:val="both"/>
              <w:rPr>
                <w:sz w:val="24"/>
                <w:szCs w:val="24"/>
              </w:rPr>
            </w:pPr>
          </w:p>
        </w:tc>
        <w:tc>
          <w:tcPr>
            <w:tcW w:w="2410" w:type="dxa"/>
          </w:tcPr>
          <w:p w:rsidR="00A83E57" w:rsidRPr="00A83E57" w:rsidRDefault="00A83E57" w:rsidP="00714CC0">
            <w:pPr>
              <w:widowControl w:val="0"/>
              <w:autoSpaceDE w:val="0"/>
              <w:autoSpaceDN w:val="0"/>
              <w:jc w:val="both"/>
              <w:rPr>
                <w:sz w:val="24"/>
                <w:szCs w:val="24"/>
              </w:rPr>
            </w:pPr>
            <w:r w:rsidRPr="00A83E57">
              <w:rPr>
                <w:sz w:val="24"/>
                <w:szCs w:val="24"/>
              </w:rPr>
              <w:t>местный бюджет</w:t>
            </w:r>
          </w:p>
        </w:tc>
        <w:tc>
          <w:tcPr>
            <w:tcW w:w="1559" w:type="dxa"/>
          </w:tcPr>
          <w:p w:rsidR="00A83E57" w:rsidRPr="00A83E57" w:rsidRDefault="00A83E57" w:rsidP="00714CC0">
            <w:pPr>
              <w:widowControl w:val="0"/>
              <w:autoSpaceDE w:val="0"/>
              <w:autoSpaceDN w:val="0"/>
              <w:jc w:val="center"/>
              <w:rPr>
                <w:sz w:val="24"/>
                <w:szCs w:val="24"/>
              </w:rPr>
            </w:pPr>
            <w:r w:rsidRPr="00A83E57">
              <w:rPr>
                <w:sz w:val="24"/>
                <w:szCs w:val="24"/>
              </w:rPr>
              <w:t>7 102 742,5</w:t>
            </w:r>
          </w:p>
        </w:tc>
        <w:tc>
          <w:tcPr>
            <w:tcW w:w="1418" w:type="dxa"/>
          </w:tcPr>
          <w:p w:rsidR="00A83E57" w:rsidRPr="00A83E57" w:rsidRDefault="00A83E57" w:rsidP="00714CC0">
            <w:pPr>
              <w:widowControl w:val="0"/>
              <w:autoSpaceDE w:val="0"/>
              <w:autoSpaceDN w:val="0"/>
              <w:jc w:val="center"/>
              <w:rPr>
                <w:color w:val="FF0000"/>
                <w:sz w:val="24"/>
                <w:szCs w:val="24"/>
              </w:rPr>
            </w:pPr>
            <w:r w:rsidRPr="00A83E57">
              <w:rPr>
                <w:sz w:val="24"/>
                <w:szCs w:val="24"/>
              </w:rPr>
              <w:t>1 422 697,5</w:t>
            </w:r>
          </w:p>
        </w:tc>
        <w:tc>
          <w:tcPr>
            <w:tcW w:w="1417" w:type="dxa"/>
          </w:tcPr>
          <w:p w:rsidR="00A83E57" w:rsidRPr="00A83E57" w:rsidRDefault="00A83E57" w:rsidP="00714CC0">
            <w:pPr>
              <w:widowControl w:val="0"/>
              <w:autoSpaceDE w:val="0"/>
              <w:autoSpaceDN w:val="0"/>
              <w:jc w:val="center"/>
              <w:rPr>
                <w:sz w:val="24"/>
                <w:szCs w:val="24"/>
              </w:rPr>
            </w:pPr>
            <w:r w:rsidRPr="00A83E57">
              <w:rPr>
                <w:sz w:val="24"/>
                <w:szCs w:val="24"/>
              </w:rPr>
              <w:t>1 438 251,1</w:t>
            </w:r>
          </w:p>
        </w:tc>
        <w:tc>
          <w:tcPr>
            <w:tcW w:w="1418" w:type="dxa"/>
          </w:tcPr>
          <w:p w:rsidR="00A83E57" w:rsidRPr="00A83E57" w:rsidRDefault="00A83E57" w:rsidP="00714CC0">
            <w:pPr>
              <w:widowControl w:val="0"/>
              <w:autoSpaceDE w:val="0"/>
              <w:autoSpaceDN w:val="0"/>
              <w:jc w:val="center"/>
              <w:rPr>
                <w:sz w:val="24"/>
                <w:szCs w:val="24"/>
              </w:rPr>
            </w:pPr>
            <w:r w:rsidRPr="00A83E57">
              <w:rPr>
                <w:sz w:val="24"/>
                <w:szCs w:val="24"/>
              </w:rPr>
              <w:t>628 434,9</w:t>
            </w:r>
          </w:p>
        </w:tc>
        <w:tc>
          <w:tcPr>
            <w:tcW w:w="1417" w:type="dxa"/>
          </w:tcPr>
          <w:p w:rsidR="00A83E57" w:rsidRPr="00A83E57" w:rsidRDefault="00A83E57" w:rsidP="00714CC0">
            <w:pPr>
              <w:widowControl w:val="0"/>
              <w:autoSpaceDE w:val="0"/>
              <w:autoSpaceDN w:val="0"/>
              <w:jc w:val="center"/>
              <w:rPr>
                <w:sz w:val="24"/>
                <w:szCs w:val="24"/>
              </w:rPr>
            </w:pPr>
            <w:r w:rsidRPr="00A83E57">
              <w:rPr>
                <w:color w:val="000000"/>
                <w:sz w:val="24"/>
                <w:szCs w:val="24"/>
              </w:rPr>
              <w:t>602 226,5</w:t>
            </w:r>
          </w:p>
        </w:tc>
        <w:tc>
          <w:tcPr>
            <w:tcW w:w="1985" w:type="dxa"/>
          </w:tcPr>
          <w:p w:rsidR="00A83E57" w:rsidRPr="00A83E57" w:rsidRDefault="00A83E57" w:rsidP="00714CC0">
            <w:pPr>
              <w:widowControl w:val="0"/>
              <w:autoSpaceDE w:val="0"/>
              <w:autoSpaceDN w:val="0"/>
              <w:jc w:val="center"/>
              <w:rPr>
                <w:sz w:val="24"/>
                <w:szCs w:val="24"/>
              </w:rPr>
            </w:pPr>
            <w:r w:rsidRPr="00A83E57">
              <w:rPr>
                <w:color w:val="000000"/>
                <w:sz w:val="24"/>
                <w:szCs w:val="24"/>
              </w:rPr>
              <w:t>3 011 132,5</w:t>
            </w:r>
          </w:p>
        </w:tc>
      </w:tr>
      <w:tr w:rsidR="00A83E57" w:rsidRPr="00A83E57" w:rsidTr="00A83E57">
        <w:tc>
          <w:tcPr>
            <w:tcW w:w="3261" w:type="dxa"/>
            <w:vMerge/>
          </w:tcPr>
          <w:p w:rsidR="00A83E57" w:rsidRPr="00A83E57" w:rsidRDefault="00A83E57" w:rsidP="00714CC0">
            <w:pPr>
              <w:widowControl w:val="0"/>
              <w:autoSpaceDE w:val="0"/>
              <w:autoSpaceDN w:val="0"/>
              <w:ind w:firstLine="160"/>
              <w:contextualSpacing/>
              <w:jc w:val="both"/>
              <w:rPr>
                <w:sz w:val="24"/>
                <w:szCs w:val="24"/>
              </w:rPr>
            </w:pPr>
          </w:p>
        </w:tc>
        <w:tc>
          <w:tcPr>
            <w:tcW w:w="2410" w:type="dxa"/>
          </w:tcPr>
          <w:p w:rsidR="00A83E57" w:rsidRPr="00A83E57" w:rsidRDefault="00A83E57" w:rsidP="00714CC0">
            <w:pPr>
              <w:widowControl w:val="0"/>
              <w:autoSpaceDE w:val="0"/>
              <w:autoSpaceDN w:val="0"/>
              <w:jc w:val="both"/>
              <w:rPr>
                <w:sz w:val="24"/>
                <w:szCs w:val="24"/>
              </w:rPr>
            </w:pPr>
            <w:r w:rsidRPr="00A83E57">
              <w:rPr>
                <w:sz w:val="24"/>
                <w:szCs w:val="24"/>
              </w:rPr>
              <w:t>иные источники финансирования</w:t>
            </w:r>
          </w:p>
        </w:tc>
        <w:tc>
          <w:tcPr>
            <w:tcW w:w="1559" w:type="dxa"/>
          </w:tcPr>
          <w:p w:rsidR="00A83E57" w:rsidRPr="00A83E57" w:rsidRDefault="00A83E57" w:rsidP="00714CC0">
            <w:pPr>
              <w:widowControl w:val="0"/>
              <w:autoSpaceDE w:val="0"/>
              <w:autoSpaceDN w:val="0"/>
              <w:jc w:val="center"/>
              <w:rPr>
                <w:sz w:val="24"/>
                <w:szCs w:val="24"/>
              </w:rPr>
            </w:pPr>
            <w:r w:rsidRPr="00A83E57">
              <w:rPr>
                <w:sz w:val="24"/>
                <w:szCs w:val="24"/>
              </w:rPr>
              <w:t>0,0</w:t>
            </w:r>
          </w:p>
        </w:tc>
        <w:tc>
          <w:tcPr>
            <w:tcW w:w="1418" w:type="dxa"/>
          </w:tcPr>
          <w:p w:rsidR="00A83E57" w:rsidRPr="00A83E57" w:rsidRDefault="00A83E57" w:rsidP="00714CC0">
            <w:pPr>
              <w:jc w:val="center"/>
              <w:rPr>
                <w:sz w:val="24"/>
                <w:szCs w:val="24"/>
              </w:rPr>
            </w:pPr>
            <w:r w:rsidRPr="00A83E57">
              <w:rPr>
                <w:color w:val="000000"/>
                <w:sz w:val="24"/>
                <w:szCs w:val="24"/>
              </w:rPr>
              <w:t>0,0</w:t>
            </w:r>
          </w:p>
        </w:tc>
        <w:tc>
          <w:tcPr>
            <w:tcW w:w="1417" w:type="dxa"/>
          </w:tcPr>
          <w:p w:rsidR="00A83E57" w:rsidRPr="00A83E57" w:rsidRDefault="00A83E57" w:rsidP="00714CC0">
            <w:pPr>
              <w:jc w:val="center"/>
              <w:rPr>
                <w:sz w:val="24"/>
                <w:szCs w:val="24"/>
              </w:rPr>
            </w:pPr>
            <w:r w:rsidRPr="00A83E57">
              <w:rPr>
                <w:sz w:val="24"/>
                <w:szCs w:val="24"/>
              </w:rPr>
              <w:t>0,0</w:t>
            </w:r>
          </w:p>
        </w:tc>
        <w:tc>
          <w:tcPr>
            <w:tcW w:w="1418" w:type="dxa"/>
          </w:tcPr>
          <w:p w:rsidR="00A83E57" w:rsidRPr="00A83E57" w:rsidRDefault="00A83E57" w:rsidP="00714CC0">
            <w:pPr>
              <w:widowControl w:val="0"/>
              <w:autoSpaceDE w:val="0"/>
              <w:autoSpaceDN w:val="0"/>
              <w:jc w:val="center"/>
              <w:rPr>
                <w:sz w:val="24"/>
                <w:szCs w:val="24"/>
              </w:rPr>
            </w:pPr>
            <w:r w:rsidRPr="00A83E57">
              <w:rPr>
                <w:sz w:val="24"/>
                <w:szCs w:val="24"/>
              </w:rPr>
              <w:t>0,0</w:t>
            </w:r>
          </w:p>
        </w:tc>
        <w:tc>
          <w:tcPr>
            <w:tcW w:w="1417" w:type="dxa"/>
          </w:tcPr>
          <w:p w:rsidR="00A83E57" w:rsidRPr="00A83E57" w:rsidRDefault="00A83E57" w:rsidP="00714CC0">
            <w:pPr>
              <w:widowControl w:val="0"/>
              <w:autoSpaceDE w:val="0"/>
              <w:autoSpaceDN w:val="0"/>
              <w:jc w:val="center"/>
              <w:rPr>
                <w:sz w:val="24"/>
                <w:szCs w:val="24"/>
              </w:rPr>
            </w:pPr>
            <w:r w:rsidRPr="00A83E57">
              <w:rPr>
                <w:color w:val="000000"/>
                <w:sz w:val="24"/>
                <w:szCs w:val="24"/>
              </w:rPr>
              <w:t>0,0</w:t>
            </w:r>
          </w:p>
        </w:tc>
        <w:tc>
          <w:tcPr>
            <w:tcW w:w="1985" w:type="dxa"/>
          </w:tcPr>
          <w:p w:rsidR="00A83E57" w:rsidRPr="00A83E57" w:rsidRDefault="00A83E57" w:rsidP="00714CC0">
            <w:pPr>
              <w:widowControl w:val="0"/>
              <w:autoSpaceDE w:val="0"/>
              <w:autoSpaceDN w:val="0"/>
              <w:jc w:val="center"/>
              <w:rPr>
                <w:sz w:val="24"/>
                <w:szCs w:val="24"/>
              </w:rPr>
            </w:pPr>
            <w:r w:rsidRPr="00A83E57">
              <w:rPr>
                <w:color w:val="000000"/>
                <w:sz w:val="24"/>
                <w:szCs w:val="24"/>
              </w:rPr>
              <w:t>0,0</w:t>
            </w:r>
          </w:p>
        </w:tc>
      </w:tr>
    </w:tbl>
    <w:p w:rsidR="00A83E57" w:rsidRDefault="00A83E57" w:rsidP="00A83E57">
      <w:pPr>
        <w:widowControl w:val="0"/>
        <w:tabs>
          <w:tab w:val="left" w:pos="9498"/>
        </w:tabs>
        <w:autoSpaceDE w:val="0"/>
        <w:autoSpaceDN w:val="0"/>
        <w:adjustRightInd w:val="0"/>
        <w:ind w:left="9639"/>
        <w:jc w:val="right"/>
      </w:pPr>
      <w:r>
        <w:t>».</w:t>
      </w:r>
    </w:p>
    <w:p w:rsidR="00A83E57" w:rsidRDefault="00A83E57" w:rsidP="00A83E57">
      <w:pPr>
        <w:widowControl w:val="0"/>
        <w:tabs>
          <w:tab w:val="left" w:pos="9498"/>
        </w:tabs>
        <w:autoSpaceDE w:val="0"/>
        <w:autoSpaceDN w:val="0"/>
        <w:adjustRightInd w:val="0"/>
        <w:ind w:left="9639"/>
        <w:jc w:val="right"/>
      </w:pPr>
    </w:p>
    <w:p w:rsidR="00A83E57" w:rsidRDefault="00A83E57" w:rsidP="00A83E57">
      <w:pPr>
        <w:widowControl w:val="0"/>
        <w:tabs>
          <w:tab w:val="left" w:pos="9498"/>
        </w:tabs>
        <w:autoSpaceDE w:val="0"/>
        <w:autoSpaceDN w:val="0"/>
        <w:adjustRightInd w:val="0"/>
        <w:ind w:left="9639"/>
        <w:jc w:val="right"/>
      </w:pPr>
    </w:p>
    <w:p w:rsidR="00A83E57" w:rsidRDefault="00A83E57" w:rsidP="00A83E57">
      <w:pPr>
        <w:widowControl w:val="0"/>
        <w:tabs>
          <w:tab w:val="left" w:pos="9498"/>
        </w:tabs>
        <w:autoSpaceDE w:val="0"/>
        <w:autoSpaceDN w:val="0"/>
        <w:adjustRightInd w:val="0"/>
        <w:ind w:left="9639"/>
        <w:jc w:val="right"/>
      </w:pPr>
    </w:p>
    <w:p w:rsidR="00A83E57" w:rsidRDefault="00A83E57" w:rsidP="00A83E57">
      <w:pPr>
        <w:widowControl w:val="0"/>
        <w:tabs>
          <w:tab w:val="left" w:pos="9498"/>
        </w:tabs>
        <w:autoSpaceDE w:val="0"/>
        <w:autoSpaceDN w:val="0"/>
        <w:adjustRightInd w:val="0"/>
        <w:ind w:left="9639"/>
        <w:jc w:val="right"/>
      </w:pPr>
    </w:p>
    <w:p w:rsidR="00A83E57" w:rsidRDefault="00A83E57" w:rsidP="00A83E57">
      <w:pPr>
        <w:widowControl w:val="0"/>
        <w:tabs>
          <w:tab w:val="left" w:pos="9498"/>
        </w:tabs>
        <w:autoSpaceDE w:val="0"/>
        <w:autoSpaceDN w:val="0"/>
        <w:adjustRightInd w:val="0"/>
        <w:ind w:left="9639"/>
        <w:jc w:val="right"/>
      </w:pPr>
    </w:p>
    <w:p w:rsidR="00A83E57" w:rsidRDefault="00A83E57" w:rsidP="00A83E57">
      <w:pPr>
        <w:widowControl w:val="0"/>
        <w:tabs>
          <w:tab w:val="left" w:pos="9498"/>
        </w:tabs>
        <w:autoSpaceDE w:val="0"/>
        <w:autoSpaceDN w:val="0"/>
        <w:adjustRightInd w:val="0"/>
        <w:ind w:left="9639"/>
        <w:jc w:val="right"/>
      </w:pPr>
    </w:p>
    <w:p w:rsidR="00A83E57" w:rsidRDefault="00A83E57" w:rsidP="00A83E57">
      <w:pPr>
        <w:widowControl w:val="0"/>
        <w:tabs>
          <w:tab w:val="left" w:pos="9498"/>
        </w:tabs>
        <w:autoSpaceDE w:val="0"/>
        <w:autoSpaceDN w:val="0"/>
        <w:adjustRightInd w:val="0"/>
        <w:ind w:left="9639"/>
        <w:jc w:val="right"/>
      </w:pPr>
    </w:p>
    <w:p w:rsidR="00A83E57" w:rsidRDefault="00A83E57" w:rsidP="00A83E57">
      <w:pPr>
        <w:widowControl w:val="0"/>
        <w:tabs>
          <w:tab w:val="left" w:pos="9498"/>
        </w:tabs>
        <w:autoSpaceDE w:val="0"/>
        <w:autoSpaceDN w:val="0"/>
        <w:adjustRightInd w:val="0"/>
        <w:ind w:left="9639"/>
        <w:jc w:val="right"/>
      </w:pPr>
    </w:p>
    <w:p w:rsidR="00A83E57" w:rsidRDefault="00A83E57" w:rsidP="00A83E57">
      <w:pPr>
        <w:widowControl w:val="0"/>
        <w:tabs>
          <w:tab w:val="left" w:pos="9498"/>
        </w:tabs>
        <w:autoSpaceDE w:val="0"/>
        <w:autoSpaceDN w:val="0"/>
        <w:adjustRightInd w:val="0"/>
        <w:ind w:left="9639"/>
        <w:jc w:val="right"/>
      </w:pPr>
    </w:p>
    <w:p w:rsidR="00A83E57" w:rsidRDefault="00A83E57" w:rsidP="00A83E57">
      <w:pPr>
        <w:widowControl w:val="0"/>
        <w:tabs>
          <w:tab w:val="left" w:pos="9498"/>
        </w:tabs>
        <w:autoSpaceDE w:val="0"/>
        <w:autoSpaceDN w:val="0"/>
        <w:adjustRightInd w:val="0"/>
        <w:ind w:left="9639"/>
        <w:jc w:val="right"/>
      </w:pPr>
    </w:p>
    <w:p w:rsidR="00A83E57" w:rsidRPr="002B2456" w:rsidRDefault="00A83E57" w:rsidP="00A83E57">
      <w:pPr>
        <w:autoSpaceDE w:val="0"/>
        <w:autoSpaceDN w:val="0"/>
        <w:adjustRightInd w:val="0"/>
        <w:ind w:left="5658" w:firstLine="4962"/>
        <w:jc w:val="both"/>
      </w:pPr>
      <w:r w:rsidRPr="002B2456">
        <w:lastRenderedPageBreak/>
        <w:t xml:space="preserve">Приложение </w:t>
      </w:r>
      <w:r>
        <w:t xml:space="preserve">2 </w:t>
      </w:r>
      <w:r w:rsidRPr="002B2456">
        <w:t xml:space="preserve">к постановлению </w:t>
      </w:r>
    </w:p>
    <w:p w:rsidR="00A83E57" w:rsidRPr="002B2456" w:rsidRDefault="00A83E57" w:rsidP="00A83E57">
      <w:pPr>
        <w:ind w:left="10626"/>
      </w:pPr>
      <w:r>
        <w:t>администрации района</w:t>
      </w:r>
    </w:p>
    <w:p w:rsidR="00A83E57" w:rsidRPr="002B2456" w:rsidRDefault="00A83E57" w:rsidP="00A83E57">
      <w:pPr>
        <w:ind w:left="10620" w:firstLine="6"/>
      </w:pPr>
      <w:r>
        <w:t xml:space="preserve">от </w:t>
      </w:r>
      <w:r w:rsidR="002F2E31">
        <w:t>24.08.2023</w:t>
      </w:r>
      <w:r>
        <w:t xml:space="preserve"> № </w:t>
      </w:r>
      <w:r w:rsidR="002F2E31">
        <w:t>811</w:t>
      </w:r>
    </w:p>
    <w:p w:rsidR="00A83E57" w:rsidRDefault="00A83E57" w:rsidP="00A83E57">
      <w:pPr>
        <w:widowControl w:val="0"/>
        <w:tabs>
          <w:tab w:val="left" w:pos="9498"/>
        </w:tabs>
        <w:autoSpaceDE w:val="0"/>
        <w:autoSpaceDN w:val="0"/>
        <w:adjustRightInd w:val="0"/>
        <w:ind w:left="9639"/>
        <w:jc w:val="right"/>
      </w:pPr>
    </w:p>
    <w:p w:rsidR="00A83E57" w:rsidRPr="002B2456" w:rsidRDefault="00A83E57" w:rsidP="00A83E57">
      <w:pPr>
        <w:widowControl w:val="0"/>
        <w:tabs>
          <w:tab w:val="left" w:pos="9498"/>
        </w:tabs>
        <w:autoSpaceDE w:val="0"/>
        <w:autoSpaceDN w:val="0"/>
        <w:adjustRightInd w:val="0"/>
        <w:ind w:left="9639"/>
        <w:jc w:val="right"/>
      </w:pPr>
      <w:r>
        <w:t>«</w:t>
      </w:r>
      <w:r w:rsidRPr="002B2456">
        <w:t>Приложение 1</w:t>
      </w:r>
    </w:p>
    <w:p w:rsidR="00A83E57" w:rsidRPr="002B2456" w:rsidRDefault="00A83E57" w:rsidP="00A83E57">
      <w:pPr>
        <w:jc w:val="both"/>
        <w:rPr>
          <w:szCs w:val="20"/>
        </w:rPr>
      </w:pPr>
    </w:p>
    <w:p w:rsidR="00A83E57" w:rsidRPr="002B2456" w:rsidRDefault="00A83E57" w:rsidP="00A83E57">
      <w:pPr>
        <w:widowControl w:val="0"/>
        <w:autoSpaceDE w:val="0"/>
        <w:autoSpaceDN w:val="0"/>
        <w:adjustRightInd w:val="0"/>
        <w:ind w:firstLine="540"/>
        <w:jc w:val="center"/>
        <w:rPr>
          <w:b/>
        </w:rPr>
      </w:pPr>
      <w:r w:rsidRPr="002B2456">
        <w:rPr>
          <w:b/>
        </w:rPr>
        <w:t>Распределение финансовых ресурсов муниципальной программы (по годам)</w:t>
      </w:r>
    </w:p>
    <w:p w:rsidR="00A83E57" w:rsidRPr="002B2456" w:rsidRDefault="00A83E57" w:rsidP="00A83E57">
      <w:pPr>
        <w:widowControl w:val="0"/>
        <w:autoSpaceDE w:val="0"/>
        <w:autoSpaceDN w:val="0"/>
        <w:adjustRightInd w:val="0"/>
        <w:ind w:firstLine="540"/>
        <w:jc w:val="center"/>
      </w:pPr>
    </w:p>
    <w:tbl>
      <w:tblPr>
        <w:tblW w:w="512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434"/>
        <w:gridCol w:w="1715"/>
        <w:gridCol w:w="1139"/>
        <w:gridCol w:w="1557"/>
        <w:gridCol w:w="1512"/>
        <w:gridCol w:w="1256"/>
        <w:gridCol w:w="1396"/>
        <w:gridCol w:w="1396"/>
        <w:gridCol w:w="1387"/>
      </w:tblGrid>
      <w:tr w:rsidR="00A83E57" w:rsidRPr="002B2456" w:rsidTr="00714CC0">
        <w:tc>
          <w:tcPr>
            <w:tcW w:w="376" w:type="pct"/>
            <w:vMerge w:val="restart"/>
            <w:shd w:val="clear" w:color="auto" w:fill="auto"/>
          </w:tcPr>
          <w:p w:rsidR="00A83E57" w:rsidRPr="002B2456" w:rsidRDefault="00A83E57" w:rsidP="00714CC0">
            <w:pPr>
              <w:widowControl w:val="0"/>
              <w:autoSpaceDE w:val="0"/>
              <w:autoSpaceDN w:val="0"/>
              <w:adjustRightInd w:val="0"/>
              <w:jc w:val="center"/>
              <w:rPr>
                <w:b/>
                <w:sz w:val="22"/>
                <w:szCs w:val="22"/>
              </w:rPr>
            </w:pPr>
            <w:r w:rsidRPr="002B2456">
              <w:rPr>
                <w:b/>
                <w:sz w:val="22"/>
                <w:szCs w:val="22"/>
              </w:rPr>
              <w:t>Номер структурного элемента</w:t>
            </w:r>
          </w:p>
        </w:tc>
        <w:tc>
          <w:tcPr>
            <w:tcW w:w="816" w:type="pct"/>
            <w:vMerge w:val="restart"/>
            <w:shd w:val="clear" w:color="auto" w:fill="auto"/>
          </w:tcPr>
          <w:p w:rsidR="00A83E57" w:rsidRPr="002B2456" w:rsidRDefault="00A83E57" w:rsidP="00714CC0">
            <w:pPr>
              <w:widowControl w:val="0"/>
              <w:autoSpaceDE w:val="0"/>
              <w:autoSpaceDN w:val="0"/>
              <w:adjustRightInd w:val="0"/>
              <w:jc w:val="center"/>
              <w:rPr>
                <w:b/>
                <w:sz w:val="22"/>
                <w:szCs w:val="22"/>
              </w:rPr>
            </w:pPr>
            <w:r w:rsidRPr="002B2456">
              <w:rPr>
                <w:b/>
                <w:sz w:val="22"/>
                <w:szCs w:val="22"/>
              </w:rPr>
              <w:t>Структурный элемент муниципальной программы</w:t>
            </w:r>
          </w:p>
        </w:tc>
        <w:tc>
          <w:tcPr>
            <w:tcW w:w="575" w:type="pct"/>
            <w:vMerge w:val="restart"/>
            <w:shd w:val="clear" w:color="auto" w:fill="auto"/>
          </w:tcPr>
          <w:p w:rsidR="00A83E57" w:rsidRPr="002B2456" w:rsidRDefault="00A83E57" w:rsidP="00714CC0">
            <w:pPr>
              <w:widowControl w:val="0"/>
              <w:autoSpaceDE w:val="0"/>
              <w:autoSpaceDN w:val="0"/>
              <w:adjustRightInd w:val="0"/>
              <w:jc w:val="center"/>
              <w:rPr>
                <w:b/>
                <w:sz w:val="22"/>
                <w:szCs w:val="22"/>
              </w:rPr>
            </w:pPr>
            <w:r w:rsidRPr="002B2456">
              <w:rPr>
                <w:b/>
                <w:sz w:val="22"/>
                <w:szCs w:val="22"/>
              </w:rPr>
              <w:t>Ответственный исполнитель/соисполнитель</w:t>
            </w:r>
          </w:p>
        </w:tc>
        <w:tc>
          <w:tcPr>
            <w:tcW w:w="382" w:type="pct"/>
            <w:vMerge w:val="restart"/>
            <w:shd w:val="clear" w:color="auto" w:fill="auto"/>
          </w:tcPr>
          <w:p w:rsidR="00A83E57" w:rsidRPr="002B2456" w:rsidRDefault="00A83E57" w:rsidP="00714CC0">
            <w:pPr>
              <w:widowControl w:val="0"/>
              <w:autoSpaceDE w:val="0"/>
              <w:autoSpaceDN w:val="0"/>
              <w:adjustRightInd w:val="0"/>
              <w:jc w:val="center"/>
              <w:rPr>
                <w:b/>
                <w:sz w:val="22"/>
                <w:szCs w:val="22"/>
              </w:rPr>
            </w:pPr>
            <w:r w:rsidRPr="002B2456">
              <w:rPr>
                <w:b/>
                <w:sz w:val="22"/>
                <w:szCs w:val="22"/>
              </w:rPr>
              <w:t>Источники финансирования</w:t>
            </w:r>
          </w:p>
        </w:tc>
        <w:tc>
          <w:tcPr>
            <w:tcW w:w="2851" w:type="pct"/>
            <w:gridSpan w:val="6"/>
            <w:shd w:val="clear" w:color="auto" w:fill="auto"/>
          </w:tcPr>
          <w:p w:rsidR="00A83E57" w:rsidRPr="002B2456" w:rsidRDefault="00A83E57" w:rsidP="00714CC0">
            <w:pPr>
              <w:widowControl w:val="0"/>
              <w:autoSpaceDE w:val="0"/>
              <w:autoSpaceDN w:val="0"/>
              <w:adjustRightInd w:val="0"/>
              <w:ind w:firstLine="540"/>
              <w:jc w:val="center"/>
              <w:rPr>
                <w:b/>
                <w:sz w:val="22"/>
                <w:szCs w:val="22"/>
              </w:rPr>
            </w:pPr>
            <w:r w:rsidRPr="002B2456">
              <w:rPr>
                <w:b/>
                <w:sz w:val="22"/>
                <w:szCs w:val="22"/>
              </w:rPr>
              <w:t>Финансовые затраты на реализацию (тыс. рублей)</w:t>
            </w:r>
          </w:p>
        </w:tc>
      </w:tr>
      <w:tr w:rsidR="00A83E57" w:rsidRPr="002B2456" w:rsidTr="00714CC0">
        <w:tc>
          <w:tcPr>
            <w:tcW w:w="376" w:type="pct"/>
            <w:vMerge/>
            <w:shd w:val="clear" w:color="auto" w:fill="auto"/>
          </w:tcPr>
          <w:p w:rsidR="00A83E57" w:rsidRPr="002B2456" w:rsidRDefault="00A83E57" w:rsidP="00714CC0">
            <w:pPr>
              <w:widowControl w:val="0"/>
              <w:autoSpaceDE w:val="0"/>
              <w:autoSpaceDN w:val="0"/>
              <w:adjustRightInd w:val="0"/>
              <w:ind w:firstLine="540"/>
              <w:jc w:val="center"/>
              <w:rPr>
                <w:b/>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center"/>
              <w:rPr>
                <w:b/>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center"/>
              <w:rPr>
                <w:b/>
                <w:sz w:val="22"/>
                <w:szCs w:val="22"/>
              </w:rPr>
            </w:pPr>
          </w:p>
        </w:tc>
        <w:tc>
          <w:tcPr>
            <w:tcW w:w="382" w:type="pct"/>
            <w:vMerge/>
            <w:shd w:val="clear" w:color="auto" w:fill="auto"/>
          </w:tcPr>
          <w:p w:rsidR="00A83E57" w:rsidRPr="002B2456" w:rsidRDefault="00A83E57" w:rsidP="00714CC0">
            <w:pPr>
              <w:widowControl w:val="0"/>
              <w:autoSpaceDE w:val="0"/>
              <w:autoSpaceDN w:val="0"/>
              <w:adjustRightInd w:val="0"/>
              <w:ind w:firstLine="540"/>
              <w:jc w:val="center"/>
              <w:rPr>
                <w:b/>
                <w:sz w:val="22"/>
                <w:szCs w:val="22"/>
              </w:rPr>
            </w:pPr>
          </w:p>
        </w:tc>
        <w:tc>
          <w:tcPr>
            <w:tcW w:w="522" w:type="pct"/>
            <w:vMerge w:val="restart"/>
            <w:shd w:val="clear" w:color="auto" w:fill="auto"/>
          </w:tcPr>
          <w:p w:rsidR="00A83E57" w:rsidRPr="002B2456" w:rsidRDefault="00A83E57" w:rsidP="00714CC0">
            <w:pPr>
              <w:widowControl w:val="0"/>
              <w:autoSpaceDE w:val="0"/>
              <w:autoSpaceDN w:val="0"/>
              <w:adjustRightInd w:val="0"/>
              <w:jc w:val="center"/>
              <w:rPr>
                <w:b/>
                <w:sz w:val="22"/>
                <w:szCs w:val="22"/>
              </w:rPr>
            </w:pPr>
            <w:r w:rsidRPr="002B2456">
              <w:rPr>
                <w:b/>
                <w:sz w:val="22"/>
                <w:szCs w:val="22"/>
              </w:rPr>
              <w:t>всего</w:t>
            </w:r>
          </w:p>
        </w:tc>
        <w:tc>
          <w:tcPr>
            <w:tcW w:w="2329" w:type="pct"/>
            <w:gridSpan w:val="5"/>
            <w:shd w:val="clear" w:color="auto" w:fill="auto"/>
          </w:tcPr>
          <w:p w:rsidR="00A83E57" w:rsidRPr="002B2456" w:rsidRDefault="00A83E57" w:rsidP="00714CC0">
            <w:pPr>
              <w:widowControl w:val="0"/>
              <w:autoSpaceDE w:val="0"/>
              <w:autoSpaceDN w:val="0"/>
              <w:adjustRightInd w:val="0"/>
              <w:ind w:firstLine="540"/>
              <w:jc w:val="center"/>
              <w:rPr>
                <w:b/>
                <w:sz w:val="22"/>
                <w:szCs w:val="22"/>
              </w:rPr>
            </w:pPr>
            <w:r w:rsidRPr="002B2456">
              <w:rPr>
                <w:b/>
                <w:sz w:val="22"/>
                <w:szCs w:val="22"/>
              </w:rPr>
              <w:t>в том числе:</w:t>
            </w:r>
          </w:p>
        </w:tc>
      </w:tr>
      <w:tr w:rsidR="00A83E57" w:rsidRPr="002B2456" w:rsidTr="00714CC0">
        <w:tc>
          <w:tcPr>
            <w:tcW w:w="376" w:type="pct"/>
            <w:vMerge/>
            <w:shd w:val="clear" w:color="auto" w:fill="auto"/>
          </w:tcPr>
          <w:p w:rsidR="00A83E57" w:rsidRPr="002B2456" w:rsidRDefault="00A83E57" w:rsidP="00714CC0">
            <w:pPr>
              <w:widowControl w:val="0"/>
              <w:autoSpaceDE w:val="0"/>
              <w:autoSpaceDN w:val="0"/>
              <w:adjustRightInd w:val="0"/>
              <w:ind w:firstLine="540"/>
              <w:jc w:val="center"/>
              <w:rPr>
                <w:b/>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center"/>
              <w:rPr>
                <w:b/>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center"/>
              <w:rPr>
                <w:b/>
                <w:sz w:val="22"/>
                <w:szCs w:val="22"/>
              </w:rPr>
            </w:pPr>
          </w:p>
        </w:tc>
        <w:tc>
          <w:tcPr>
            <w:tcW w:w="382" w:type="pct"/>
            <w:vMerge/>
            <w:shd w:val="clear" w:color="auto" w:fill="auto"/>
          </w:tcPr>
          <w:p w:rsidR="00A83E57" w:rsidRPr="002B2456" w:rsidRDefault="00A83E57" w:rsidP="00714CC0">
            <w:pPr>
              <w:widowControl w:val="0"/>
              <w:autoSpaceDE w:val="0"/>
              <w:autoSpaceDN w:val="0"/>
              <w:adjustRightInd w:val="0"/>
              <w:ind w:firstLine="540"/>
              <w:jc w:val="center"/>
              <w:rPr>
                <w:b/>
                <w:sz w:val="22"/>
                <w:szCs w:val="22"/>
              </w:rPr>
            </w:pPr>
          </w:p>
        </w:tc>
        <w:tc>
          <w:tcPr>
            <w:tcW w:w="522" w:type="pct"/>
            <w:vMerge/>
            <w:shd w:val="clear" w:color="auto" w:fill="auto"/>
          </w:tcPr>
          <w:p w:rsidR="00A83E57" w:rsidRPr="002B2456" w:rsidRDefault="00A83E57" w:rsidP="00714CC0">
            <w:pPr>
              <w:widowControl w:val="0"/>
              <w:autoSpaceDE w:val="0"/>
              <w:autoSpaceDN w:val="0"/>
              <w:adjustRightInd w:val="0"/>
              <w:ind w:firstLine="540"/>
              <w:jc w:val="center"/>
              <w:rPr>
                <w:b/>
                <w:sz w:val="22"/>
                <w:szCs w:val="22"/>
              </w:rPr>
            </w:pPr>
          </w:p>
        </w:tc>
        <w:tc>
          <w:tcPr>
            <w:tcW w:w="507" w:type="pct"/>
            <w:shd w:val="clear" w:color="auto" w:fill="auto"/>
          </w:tcPr>
          <w:p w:rsidR="00A83E57" w:rsidRPr="002B2456" w:rsidRDefault="00A83E57" w:rsidP="00714CC0">
            <w:pPr>
              <w:widowControl w:val="0"/>
              <w:autoSpaceDE w:val="0"/>
              <w:autoSpaceDN w:val="0"/>
              <w:adjustRightInd w:val="0"/>
              <w:jc w:val="center"/>
              <w:rPr>
                <w:b/>
                <w:sz w:val="22"/>
                <w:szCs w:val="22"/>
              </w:rPr>
            </w:pPr>
            <w:r w:rsidRPr="002B2456">
              <w:rPr>
                <w:b/>
                <w:sz w:val="22"/>
                <w:szCs w:val="22"/>
              </w:rPr>
              <w:t>2022 год</w:t>
            </w:r>
          </w:p>
        </w:tc>
        <w:tc>
          <w:tcPr>
            <w:tcW w:w="421" w:type="pct"/>
            <w:shd w:val="clear" w:color="auto" w:fill="auto"/>
          </w:tcPr>
          <w:p w:rsidR="00A83E57" w:rsidRPr="002B2456" w:rsidRDefault="00A83E57" w:rsidP="00714CC0">
            <w:pPr>
              <w:widowControl w:val="0"/>
              <w:autoSpaceDE w:val="0"/>
              <w:autoSpaceDN w:val="0"/>
              <w:adjustRightInd w:val="0"/>
              <w:jc w:val="center"/>
              <w:rPr>
                <w:b/>
                <w:sz w:val="22"/>
                <w:szCs w:val="22"/>
              </w:rPr>
            </w:pPr>
            <w:r w:rsidRPr="002B2456">
              <w:rPr>
                <w:b/>
                <w:sz w:val="22"/>
                <w:szCs w:val="22"/>
              </w:rPr>
              <w:t>2023 год</w:t>
            </w:r>
          </w:p>
        </w:tc>
        <w:tc>
          <w:tcPr>
            <w:tcW w:w="468" w:type="pct"/>
            <w:shd w:val="clear" w:color="auto" w:fill="auto"/>
          </w:tcPr>
          <w:p w:rsidR="00A83E57" w:rsidRPr="002B2456" w:rsidRDefault="00A83E57" w:rsidP="00714CC0">
            <w:pPr>
              <w:widowControl w:val="0"/>
              <w:autoSpaceDE w:val="0"/>
              <w:autoSpaceDN w:val="0"/>
              <w:adjustRightInd w:val="0"/>
              <w:jc w:val="center"/>
              <w:rPr>
                <w:b/>
                <w:sz w:val="22"/>
                <w:szCs w:val="22"/>
              </w:rPr>
            </w:pPr>
            <w:r w:rsidRPr="002B2456">
              <w:rPr>
                <w:b/>
                <w:sz w:val="22"/>
                <w:szCs w:val="22"/>
              </w:rPr>
              <w:t>2024 год</w:t>
            </w:r>
          </w:p>
        </w:tc>
        <w:tc>
          <w:tcPr>
            <w:tcW w:w="468" w:type="pct"/>
            <w:shd w:val="clear" w:color="auto" w:fill="auto"/>
          </w:tcPr>
          <w:p w:rsidR="00A83E57" w:rsidRPr="002B2456" w:rsidRDefault="00A83E57" w:rsidP="00714CC0">
            <w:pPr>
              <w:widowControl w:val="0"/>
              <w:autoSpaceDE w:val="0"/>
              <w:autoSpaceDN w:val="0"/>
              <w:adjustRightInd w:val="0"/>
              <w:jc w:val="center"/>
              <w:rPr>
                <w:b/>
                <w:sz w:val="22"/>
                <w:szCs w:val="22"/>
              </w:rPr>
            </w:pPr>
            <w:r w:rsidRPr="002B2456">
              <w:rPr>
                <w:b/>
                <w:sz w:val="22"/>
                <w:szCs w:val="22"/>
              </w:rPr>
              <w:t>2025 год</w:t>
            </w:r>
          </w:p>
        </w:tc>
        <w:tc>
          <w:tcPr>
            <w:tcW w:w="465" w:type="pct"/>
            <w:shd w:val="clear" w:color="auto" w:fill="auto"/>
          </w:tcPr>
          <w:p w:rsidR="00A83E57" w:rsidRPr="002B2456" w:rsidRDefault="00A83E57" w:rsidP="00714CC0">
            <w:pPr>
              <w:widowControl w:val="0"/>
              <w:autoSpaceDE w:val="0"/>
              <w:autoSpaceDN w:val="0"/>
              <w:adjustRightInd w:val="0"/>
              <w:jc w:val="center"/>
              <w:rPr>
                <w:b/>
                <w:sz w:val="22"/>
                <w:szCs w:val="22"/>
              </w:rPr>
            </w:pPr>
            <w:r w:rsidRPr="002B2456">
              <w:rPr>
                <w:b/>
                <w:sz w:val="22"/>
                <w:szCs w:val="22"/>
              </w:rPr>
              <w:t>2026‒2030 годы</w:t>
            </w:r>
          </w:p>
        </w:tc>
      </w:tr>
      <w:tr w:rsidR="00A83E57" w:rsidRPr="002B2456" w:rsidTr="00714CC0">
        <w:tc>
          <w:tcPr>
            <w:tcW w:w="376" w:type="pct"/>
            <w:shd w:val="clear" w:color="auto" w:fill="auto"/>
          </w:tcPr>
          <w:p w:rsidR="00A83E57" w:rsidRPr="00A83E57" w:rsidRDefault="00A83E57" w:rsidP="00714CC0">
            <w:pPr>
              <w:widowControl w:val="0"/>
              <w:autoSpaceDE w:val="0"/>
              <w:autoSpaceDN w:val="0"/>
              <w:adjustRightInd w:val="0"/>
              <w:ind w:firstLine="540"/>
              <w:jc w:val="both"/>
              <w:rPr>
                <w:b/>
                <w:sz w:val="22"/>
                <w:szCs w:val="22"/>
              </w:rPr>
            </w:pPr>
            <w:r w:rsidRPr="00A83E57">
              <w:rPr>
                <w:b/>
                <w:sz w:val="22"/>
                <w:szCs w:val="22"/>
              </w:rPr>
              <w:t>1</w:t>
            </w:r>
          </w:p>
        </w:tc>
        <w:tc>
          <w:tcPr>
            <w:tcW w:w="816" w:type="pct"/>
            <w:shd w:val="clear" w:color="auto" w:fill="auto"/>
          </w:tcPr>
          <w:p w:rsidR="00A83E57" w:rsidRPr="00A83E57" w:rsidRDefault="00A83E57" w:rsidP="00714CC0">
            <w:pPr>
              <w:widowControl w:val="0"/>
              <w:autoSpaceDE w:val="0"/>
              <w:autoSpaceDN w:val="0"/>
              <w:adjustRightInd w:val="0"/>
              <w:ind w:firstLine="540"/>
              <w:jc w:val="both"/>
              <w:rPr>
                <w:b/>
                <w:sz w:val="22"/>
                <w:szCs w:val="22"/>
              </w:rPr>
            </w:pPr>
            <w:r w:rsidRPr="00A83E57">
              <w:rPr>
                <w:b/>
                <w:sz w:val="22"/>
                <w:szCs w:val="22"/>
              </w:rPr>
              <w:t>2</w:t>
            </w:r>
          </w:p>
        </w:tc>
        <w:tc>
          <w:tcPr>
            <w:tcW w:w="575" w:type="pct"/>
            <w:shd w:val="clear" w:color="auto" w:fill="auto"/>
          </w:tcPr>
          <w:p w:rsidR="00A83E57" w:rsidRPr="00A83E57" w:rsidRDefault="00A83E57" w:rsidP="00714CC0">
            <w:pPr>
              <w:widowControl w:val="0"/>
              <w:autoSpaceDE w:val="0"/>
              <w:autoSpaceDN w:val="0"/>
              <w:adjustRightInd w:val="0"/>
              <w:ind w:firstLine="540"/>
              <w:jc w:val="both"/>
              <w:rPr>
                <w:b/>
                <w:sz w:val="22"/>
                <w:szCs w:val="22"/>
              </w:rPr>
            </w:pPr>
            <w:r w:rsidRPr="00A83E57">
              <w:rPr>
                <w:b/>
                <w:sz w:val="22"/>
                <w:szCs w:val="22"/>
              </w:rPr>
              <w:t>3</w:t>
            </w:r>
          </w:p>
        </w:tc>
        <w:tc>
          <w:tcPr>
            <w:tcW w:w="382" w:type="pct"/>
            <w:shd w:val="clear" w:color="auto" w:fill="auto"/>
          </w:tcPr>
          <w:p w:rsidR="00A83E57" w:rsidRPr="00A83E57" w:rsidRDefault="00A83E57" w:rsidP="00714CC0">
            <w:pPr>
              <w:widowControl w:val="0"/>
              <w:autoSpaceDE w:val="0"/>
              <w:autoSpaceDN w:val="0"/>
              <w:adjustRightInd w:val="0"/>
              <w:ind w:firstLine="540"/>
              <w:jc w:val="both"/>
              <w:rPr>
                <w:b/>
                <w:sz w:val="22"/>
                <w:szCs w:val="22"/>
              </w:rPr>
            </w:pPr>
            <w:r w:rsidRPr="00A83E57">
              <w:rPr>
                <w:b/>
                <w:sz w:val="22"/>
                <w:szCs w:val="22"/>
              </w:rPr>
              <w:t>4</w:t>
            </w:r>
          </w:p>
        </w:tc>
        <w:tc>
          <w:tcPr>
            <w:tcW w:w="522" w:type="pct"/>
            <w:shd w:val="clear" w:color="auto" w:fill="auto"/>
          </w:tcPr>
          <w:p w:rsidR="00A83E57" w:rsidRPr="00A83E57" w:rsidRDefault="00A83E57" w:rsidP="00714CC0">
            <w:pPr>
              <w:widowControl w:val="0"/>
              <w:autoSpaceDE w:val="0"/>
              <w:autoSpaceDN w:val="0"/>
              <w:adjustRightInd w:val="0"/>
              <w:ind w:firstLine="540"/>
              <w:jc w:val="both"/>
              <w:rPr>
                <w:b/>
                <w:sz w:val="22"/>
                <w:szCs w:val="22"/>
              </w:rPr>
            </w:pPr>
            <w:r w:rsidRPr="00A83E57">
              <w:rPr>
                <w:b/>
                <w:sz w:val="22"/>
                <w:szCs w:val="22"/>
              </w:rPr>
              <w:t>5</w:t>
            </w:r>
          </w:p>
        </w:tc>
        <w:tc>
          <w:tcPr>
            <w:tcW w:w="507" w:type="pct"/>
            <w:shd w:val="clear" w:color="auto" w:fill="auto"/>
          </w:tcPr>
          <w:p w:rsidR="00A83E57" w:rsidRPr="00A83E57" w:rsidRDefault="00A83E57" w:rsidP="00714CC0">
            <w:pPr>
              <w:widowControl w:val="0"/>
              <w:autoSpaceDE w:val="0"/>
              <w:autoSpaceDN w:val="0"/>
              <w:adjustRightInd w:val="0"/>
              <w:ind w:firstLine="540"/>
              <w:jc w:val="both"/>
              <w:rPr>
                <w:b/>
                <w:sz w:val="22"/>
                <w:szCs w:val="22"/>
              </w:rPr>
            </w:pPr>
            <w:r w:rsidRPr="00A83E57">
              <w:rPr>
                <w:b/>
                <w:sz w:val="22"/>
                <w:szCs w:val="22"/>
              </w:rPr>
              <w:t>6</w:t>
            </w:r>
          </w:p>
        </w:tc>
        <w:tc>
          <w:tcPr>
            <w:tcW w:w="421" w:type="pct"/>
            <w:shd w:val="clear" w:color="auto" w:fill="auto"/>
          </w:tcPr>
          <w:p w:rsidR="00A83E57" w:rsidRPr="00A83E57" w:rsidRDefault="00A83E57" w:rsidP="00714CC0">
            <w:pPr>
              <w:widowControl w:val="0"/>
              <w:autoSpaceDE w:val="0"/>
              <w:autoSpaceDN w:val="0"/>
              <w:adjustRightInd w:val="0"/>
              <w:ind w:firstLine="540"/>
              <w:jc w:val="both"/>
              <w:rPr>
                <w:b/>
                <w:sz w:val="22"/>
                <w:szCs w:val="22"/>
              </w:rPr>
            </w:pPr>
            <w:r w:rsidRPr="00A83E57">
              <w:rPr>
                <w:b/>
                <w:sz w:val="22"/>
                <w:szCs w:val="22"/>
              </w:rPr>
              <w:t>7</w:t>
            </w:r>
          </w:p>
        </w:tc>
        <w:tc>
          <w:tcPr>
            <w:tcW w:w="468" w:type="pct"/>
            <w:shd w:val="clear" w:color="auto" w:fill="auto"/>
          </w:tcPr>
          <w:p w:rsidR="00A83E57" w:rsidRPr="00A83E57" w:rsidRDefault="00A83E57" w:rsidP="00714CC0">
            <w:pPr>
              <w:widowControl w:val="0"/>
              <w:autoSpaceDE w:val="0"/>
              <w:autoSpaceDN w:val="0"/>
              <w:adjustRightInd w:val="0"/>
              <w:ind w:firstLine="540"/>
              <w:jc w:val="both"/>
              <w:rPr>
                <w:b/>
                <w:sz w:val="22"/>
                <w:szCs w:val="22"/>
              </w:rPr>
            </w:pPr>
            <w:r w:rsidRPr="00A83E57">
              <w:rPr>
                <w:b/>
                <w:sz w:val="22"/>
                <w:szCs w:val="22"/>
              </w:rPr>
              <w:t>8</w:t>
            </w:r>
          </w:p>
        </w:tc>
        <w:tc>
          <w:tcPr>
            <w:tcW w:w="468" w:type="pct"/>
            <w:shd w:val="clear" w:color="auto" w:fill="auto"/>
          </w:tcPr>
          <w:p w:rsidR="00A83E57" w:rsidRPr="00A83E57" w:rsidRDefault="00A83E57" w:rsidP="00714CC0">
            <w:pPr>
              <w:widowControl w:val="0"/>
              <w:autoSpaceDE w:val="0"/>
              <w:autoSpaceDN w:val="0"/>
              <w:adjustRightInd w:val="0"/>
              <w:ind w:firstLine="540"/>
              <w:jc w:val="both"/>
              <w:rPr>
                <w:b/>
                <w:sz w:val="22"/>
                <w:szCs w:val="22"/>
              </w:rPr>
            </w:pPr>
            <w:r w:rsidRPr="00A83E57">
              <w:rPr>
                <w:b/>
                <w:sz w:val="22"/>
                <w:szCs w:val="22"/>
              </w:rPr>
              <w:t>9</w:t>
            </w:r>
          </w:p>
        </w:tc>
        <w:tc>
          <w:tcPr>
            <w:tcW w:w="465" w:type="pct"/>
            <w:shd w:val="clear" w:color="auto" w:fill="auto"/>
          </w:tcPr>
          <w:p w:rsidR="00A83E57" w:rsidRPr="00A83E57" w:rsidRDefault="00A83E57" w:rsidP="00714CC0">
            <w:pPr>
              <w:widowControl w:val="0"/>
              <w:autoSpaceDE w:val="0"/>
              <w:autoSpaceDN w:val="0"/>
              <w:adjustRightInd w:val="0"/>
              <w:ind w:firstLine="540"/>
              <w:jc w:val="both"/>
              <w:rPr>
                <w:b/>
                <w:sz w:val="22"/>
                <w:szCs w:val="22"/>
              </w:rPr>
            </w:pPr>
            <w:r w:rsidRPr="00A83E57">
              <w:rPr>
                <w:b/>
                <w:sz w:val="22"/>
                <w:szCs w:val="22"/>
              </w:rPr>
              <w:t>10</w:t>
            </w:r>
          </w:p>
        </w:tc>
      </w:tr>
      <w:tr w:rsidR="00A83E57" w:rsidRPr="002B2456" w:rsidTr="00714CC0">
        <w:tc>
          <w:tcPr>
            <w:tcW w:w="5000" w:type="pct"/>
            <w:gridSpan w:val="10"/>
            <w:shd w:val="clear" w:color="auto" w:fill="auto"/>
          </w:tcPr>
          <w:p w:rsidR="00A83E57" w:rsidRPr="002B2456" w:rsidRDefault="00A83E57" w:rsidP="00714CC0">
            <w:pPr>
              <w:widowControl w:val="0"/>
              <w:autoSpaceDE w:val="0"/>
              <w:autoSpaceDN w:val="0"/>
              <w:adjustRightInd w:val="0"/>
              <w:ind w:firstLine="540"/>
              <w:jc w:val="center"/>
              <w:rPr>
                <w:b/>
                <w:sz w:val="22"/>
                <w:szCs w:val="22"/>
              </w:rPr>
            </w:pPr>
            <w:r w:rsidRPr="002B2456">
              <w:rPr>
                <w:b/>
                <w:sz w:val="22"/>
                <w:szCs w:val="22"/>
              </w:rPr>
              <w:t>Подпрограмма 1. 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A83E57" w:rsidRPr="002B2456" w:rsidTr="00714CC0">
        <w:tc>
          <w:tcPr>
            <w:tcW w:w="376" w:type="pct"/>
            <w:vMerge w:val="restart"/>
            <w:shd w:val="clear" w:color="auto" w:fill="auto"/>
          </w:tcPr>
          <w:p w:rsidR="00A83E57" w:rsidRPr="002B2456" w:rsidRDefault="00A83E57" w:rsidP="00A83E57">
            <w:pPr>
              <w:widowControl w:val="0"/>
              <w:autoSpaceDE w:val="0"/>
              <w:autoSpaceDN w:val="0"/>
              <w:adjustRightInd w:val="0"/>
              <w:jc w:val="center"/>
              <w:rPr>
                <w:sz w:val="22"/>
                <w:szCs w:val="22"/>
              </w:rPr>
            </w:pPr>
            <w:r w:rsidRPr="002B2456">
              <w:rPr>
                <w:sz w:val="22"/>
                <w:szCs w:val="22"/>
              </w:rPr>
              <w:t>1.1.</w:t>
            </w:r>
          </w:p>
        </w:tc>
        <w:tc>
          <w:tcPr>
            <w:tcW w:w="816" w:type="pct"/>
            <w:vMerge w:val="restar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 xml:space="preserve">Основное мероприятие «Выравнивание бюджетной обеспеченности поселений района» </w:t>
            </w:r>
          </w:p>
          <w:p w:rsidR="00A83E57" w:rsidRPr="002B2456" w:rsidRDefault="00A83E57" w:rsidP="00714CC0">
            <w:pPr>
              <w:widowControl w:val="0"/>
              <w:autoSpaceDE w:val="0"/>
              <w:autoSpaceDN w:val="0"/>
              <w:adjustRightInd w:val="0"/>
              <w:jc w:val="both"/>
              <w:rPr>
                <w:sz w:val="22"/>
                <w:szCs w:val="22"/>
              </w:rPr>
            </w:pPr>
            <w:r w:rsidRPr="002B2456">
              <w:rPr>
                <w:sz w:val="22"/>
                <w:szCs w:val="22"/>
              </w:rPr>
              <w:t>(1)</w:t>
            </w:r>
          </w:p>
        </w:tc>
        <w:tc>
          <w:tcPr>
            <w:tcW w:w="575" w:type="pct"/>
            <w:vMerge w:val="restart"/>
            <w:shd w:val="clear" w:color="auto" w:fill="auto"/>
          </w:tcPr>
          <w:p w:rsidR="00A83E57" w:rsidRPr="002B2456" w:rsidRDefault="00A83E57" w:rsidP="00714CC0">
            <w:pPr>
              <w:widowControl w:val="0"/>
              <w:autoSpaceDE w:val="0"/>
              <w:autoSpaceDN w:val="0"/>
              <w:adjustRightInd w:val="0"/>
              <w:rPr>
                <w:sz w:val="22"/>
                <w:szCs w:val="22"/>
              </w:rPr>
            </w:pPr>
            <w:r w:rsidRPr="002B2456">
              <w:rPr>
                <w:sz w:val="22"/>
                <w:szCs w:val="22"/>
              </w:rPr>
              <w:t xml:space="preserve">департамент финансов </w:t>
            </w: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2 002 838,0</w:t>
            </w:r>
          </w:p>
        </w:tc>
        <w:tc>
          <w:tcPr>
            <w:tcW w:w="507"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199 260,3</w:t>
            </w:r>
          </w:p>
        </w:tc>
        <w:tc>
          <w:tcPr>
            <w:tcW w:w="421"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216 640,4</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217 163,1</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228 295,7</w:t>
            </w:r>
          </w:p>
        </w:tc>
        <w:tc>
          <w:tcPr>
            <w:tcW w:w="465"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1 141 478,5</w:t>
            </w:r>
          </w:p>
        </w:tc>
      </w:tr>
      <w:tr w:rsidR="00A83E57" w:rsidRPr="002B2456" w:rsidTr="00714CC0">
        <w:tc>
          <w:tcPr>
            <w:tcW w:w="376" w:type="pct"/>
            <w:vMerge/>
            <w:shd w:val="clear" w:color="auto" w:fill="auto"/>
          </w:tcPr>
          <w:p w:rsidR="00A83E57" w:rsidRPr="002B2456" w:rsidRDefault="00A83E57" w:rsidP="00A83E57">
            <w:pPr>
              <w:widowControl w:val="0"/>
              <w:autoSpaceDE w:val="0"/>
              <w:autoSpaceDN w:val="0"/>
              <w:adjustRightInd w:val="0"/>
              <w:jc w:val="center"/>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1 990 016,7</w:t>
            </w:r>
          </w:p>
        </w:tc>
        <w:tc>
          <w:tcPr>
            <w:tcW w:w="507"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198 022,3</w:t>
            </w:r>
          </w:p>
        </w:tc>
        <w:tc>
          <w:tcPr>
            <w:tcW w:w="421"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215 275,1</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215 795,7</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226 820,6</w:t>
            </w:r>
          </w:p>
        </w:tc>
        <w:tc>
          <w:tcPr>
            <w:tcW w:w="465"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1 134 103,0</w:t>
            </w:r>
          </w:p>
        </w:tc>
      </w:tr>
      <w:tr w:rsidR="00A83E57" w:rsidRPr="002B2456" w:rsidTr="00714CC0">
        <w:tc>
          <w:tcPr>
            <w:tcW w:w="376" w:type="pct"/>
            <w:vMerge/>
            <w:shd w:val="clear" w:color="auto" w:fill="auto"/>
          </w:tcPr>
          <w:p w:rsidR="00A83E57" w:rsidRPr="002B2456" w:rsidRDefault="00A83E57" w:rsidP="00A83E57">
            <w:pPr>
              <w:widowControl w:val="0"/>
              <w:autoSpaceDE w:val="0"/>
              <w:autoSpaceDN w:val="0"/>
              <w:adjustRightInd w:val="0"/>
              <w:jc w:val="center"/>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12 821,3</w:t>
            </w:r>
          </w:p>
        </w:tc>
        <w:tc>
          <w:tcPr>
            <w:tcW w:w="507"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1 238,0</w:t>
            </w:r>
          </w:p>
        </w:tc>
        <w:tc>
          <w:tcPr>
            <w:tcW w:w="421"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1 365,3</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1 367,4</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1 475,1</w:t>
            </w:r>
          </w:p>
        </w:tc>
        <w:tc>
          <w:tcPr>
            <w:tcW w:w="465"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7 375,5</w:t>
            </w:r>
          </w:p>
        </w:tc>
      </w:tr>
      <w:tr w:rsidR="00A83E57" w:rsidRPr="002B2456" w:rsidTr="00714CC0">
        <w:tc>
          <w:tcPr>
            <w:tcW w:w="376" w:type="pct"/>
            <w:vMerge w:val="restart"/>
            <w:shd w:val="clear" w:color="auto" w:fill="auto"/>
          </w:tcPr>
          <w:p w:rsidR="00A83E57" w:rsidRPr="002B2456" w:rsidRDefault="00A83E57" w:rsidP="00A83E57">
            <w:pPr>
              <w:widowControl w:val="0"/>
              <w:autoSpaceDE w:val="0"/>
              <w:autoSpaceDN w:val="0"/>
              <w:adjustRightInd w:val="0"/>
              <w:jc w:val="center"/>
              <w:rPr>
                <w:sz w:val="22"/>
                <w:szCs w:val="22"/>
              </w:rPr>
            </w:pPr>
            <w:r w:rsidRPr="002B2456">
              <w:rPr>
                <w:sz w:val="22"/>
                <w:szCs w:val="22"/>
              </w:rPr>
              <w:t>1.2.</w:t>
            </w:r>
          </w:p>
        </w:tc>
        <w:tc>
          <w:tcPr>
            <w:tcW w:w="816" w:type="pct"/>
            <w:vMerge w:val="restart"/>
            <w:shd w:val="clear" w:color="auto" w:fill="auto"/>
          </w:tcPr>
          <w:p w:rsidR="00A83E57" w:rsidRPr="002B2456" w:rsidRDefault="00A83E57" w:rsidP="00714CC0">
            <w:pPr>
              <w:widowControl w:val="0"/>
              <w:autoSpaceDE w:val="0"/>
              <w:autoSpaceDN w:val="0"/>
              <w:adjustRightInd w:val="0"/>
              <w:jc w:val="both"/>
              <w:rPr>
                <w:sz w:val="22"/>
                <w:szCs w:val="22"/>
                <w:highlight w:val="yellow"/>
              </w:rPr>
            </w:pPr>
            <w:r w:rsidRPr="002B2456">
              <w:rPr>
                <w:sz w:val="22"/>
                <w:szCs w:val="22"/>
              </w:rPr>
              <w:t xml:space="preserve">Основное мероприятие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w:t>
            </w:r>
            <w:r w:rsidRPr="002B2456">
              <w:rPr>
                <w:sz w:val="22"/>
                <w:szCs w:val="22"/>
              </w:rPr>
              <w:lastRenderedPageBreak/>
              <w:t>расходов, возникших в результате решений, принятых органами власти другого уровня»</w:t>
            </w:r>
            <w:r w:rsidRPr="002B2456">
              <w:rPr>
                <w:sz w:val="22"/>
                <w:szCs w:val="22"/>
                <w:highlight w:val="yellow"/>
              </w:rPr>
              <w:t xml:space="preserve"> </w:t>
            </w:r>
          </w:p>
          <w:p w:rsidR="00A83E57" w:rsidRPr="002B2456" w:rsidRDefault="00A83E57" w:rsidP="00714CC0">
            <w:pPr>
              <w:widowControl w:val="0"/>
              <w:autoSpaceDE w:val="0"/>
              <w:autoSpaceDN w:val="0"/>
              <w:adjustRightInd w:val="0"/>
              <w:jc w:val="both"/>
              <w:rPr>
                <w:sz w:val="22"/>
                <w:szCs w:val="22"/>
              </w:rPr>
            </w:pPr>
            <w:r w:rsidRPr="002B2456">
              <w:rPr>
                <w:sz w:val="22"/>
                <w:szCs w:val="22"/>
              </w:rPr>
              <w:t>(2)</w:t>
            </w:r>
          </w:p>
        </w:tc>
        <w:tc>
          <w:tcPr>
            <w:tcW w:w="575" w:type="pct"/>
            <w:vMerge w:val="restar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lastRenderedPageBreak/>
              <w:t xml:space="preserve">департамент финансов </w:t>
            </w: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5 578 390,2</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1</w:t>
            </w:r>
            <w:r>
              <w:rPr>
                <w:sz w:val="22"/>
                <w:szCs w:val="22"/>
              </w:rPr>
              <w:t> 227 698,8</w:t>
            </w:r>
          </w:p>
        </w:tc>
        <w:tc>
          <w:tcPr>
            <w:tcW w:w="421"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1 219 077,6</w:t>
            </w:r>
          </w:p>
        </w:tc>
        <w:tc>
          <w:tcPr>
            <w:tcW w:w="468"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531 383,0</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433 371,8</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2 166 859,0</w:t>
            </w:r>
          </w:p>
        </w:tc>
      </w:tr>
      <w:tr w:rsidR="00A83E57" w:rsidRPr="002B2456" w:rsidTr="00714CC0">
        <w:tc>
          <w:tcPr>
            <w:tcW w:w="376" w:type="pct"/>
            <w:vMerge/>
            <w:shd w:val="clear" w:color="auto" w:fill="auto"/>
          </w:tcPr>
          <w:p w:rsidR="00A83E57" w:rsidRPr="002B2456" w:rsidRDefault="00A83E57" w:rsidP="00A83E57">
            <w:pPr>
              <w:widowControl w:val="0"/>
              <w:autoSpaceDE w:val="0"/>
              <w:autoSpaceDN w:val="0"/>
              <w:adjustRightInd w:val="0"/>
              <w:jc w:val="center"/>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41 322,4</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Pr>
                <w:sz w:val="22"/>
                <w:szCs w:val="22"/>
              </w:rPr>
              <w:t>3 709,8</w:t>
            </w:r>
          </w:p>
        </w:tc>
        <w:tc>
          <w:tcPr>
            <w:tcW w:w="421"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4 412,2</w:t>
            </w:r>
          </w:p>
        </w:tc>
        <w:tc>
          <w:tcPr>
            <w:tcW w:w="468"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4 606,8</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4 765,6</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23 828,0</w:t>
            </w:r>
          </w:p>
        </w:tc>
      </w:tr>
      <w:tr w:rsidR="00A83E57" w:rsidRPr="002B2456" w:rsidTr="00714CC0">
        <w:tc>
          <w:tcPr>
            <w:tcW w:w="376" w:type="pct"/>
            <w:vMerge/>
            <w:shd w:val="clear" w:color="auto" w:fill="auto"/>
          </w:tcPr>
          <w:p w:rsidR="00A83E57" w:rsidRPr="002B2456" w:rsidRDefault="00A83E57" w:rsidP="00A83E57">
            <w:pPr>
              <w:widowControl w:val="0"/>
              <w:autoSpaceDE w:val="0"/>
              <w:autoSpaceDN w:val="0"/>
              <w:adjustRightInd w:val="0"/>
              <w:jc w:val="center"/>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21 111,4</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2</w:t>
            </w:r>
            <w:r>
              <w:rPr>
                <w:sz w:val="22"/>
                <w:szCs w:val="22"/>
              </w:rPr>
              <w:t> 028,4</w:t>
            </w:r>
          </w:p>
        </w:tc>
        <w:tc>
          <w:tcPr>
            <w:tcW w:w="421"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2 051,3</w:t>
            </w:r>
          </w:p>
        </w:tc>
        <w:tc>
          <w:tcPr>
            <w:tcW w:w="468"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2 433,1</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2 433,1</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12 165,5</w:t>
            </w:r>
          </w:p>
        </w:tc>
      </w:tr>
      <w:tr w:rsidR="00A83E57" w:rsidRPr="002B2456" w:rsidTr="00714CC0">
        <w:tc>
          <w:tcPr>
            <w:tcW w:w="376" w:type="pct"/>
            <w:vMerge/>
            <w:shd w:val="clear" w:color="auto" w:fill="auto"/>
          </w:tcPr>
          <w:p w:rsidR="00A83E57" w:rsidRPr="002B2456" w:rsidRDefault="00A83E57" w:rsidP="00A83E57">
            <w:pPr>
              <w:widowControl w:val="0"/>
              <w:autoSpaceDE w:val="0"/>
              <w:autoSpaceDN w:val="0"/>
              <w:adjustRightInd w:val="0"/>
              <w:jc w:val="center"/>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5 515 956,4</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1 221</w:t>
            </w:r>
            <w:r>
              <w:rPr>
                <w:sz w:val="22"/>
                <w:szCs w:val="22"/>
              </w:rPr>
              <w:t> 960,6</w:t>
            </w:r>
          </w:p>
        </w:tc>
        <w:tc>
          <w:tcPr>
            <w:tcW w:w="421"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1 212 614,1</w:t>
            </w:r>
          </w:p>
        </w:tc>
        <w:tc>
          <w:tcPr>
            <w:tcW w:w="468" w:type="pct"/>
            <w:shd w:val="clear" w:color="auto" w:fill="auto"/>
            <w:vAlign w:val="center"/>
          </w:tcPr>
          <w:p w:rsidR="00A83E57" w:rsidRPr="00362AD1" w:rsidRDefault="00A83E57" w:rsidP="00714CC0">
            <w:pPr>
              <w:widowControl w:val="0"/>
              <w:autoSpaceDE w:val="0"/>
              <w:autoSpaceDN w:val="0"/>
              <w:adjustRightInd w:val="0"/>
              <w:jc w:val="center"/>
              <w:rPr>
                <w:sz w:val="22"/>
                <w:szCs w:val="22"/>
              </w:rPr>
            </w:pPr>
            <w:r w:rsidRPr="00362AD1">
              <w:rPr>
                <w:sz w:val="22"/>
                <w:szCs w:val="22"/>
              </w:rPr>
              <w:t>524 343,1</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426 173,1</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2 130 865,5</w:t>
            </w:r>
          </w:p>
        </w:tc>
      </w:tr>
      <w:tr w:rsidR="00A83E57" w:rsidRPr="002B2456" w:rsidTr="00714CC0">
        <w:tc>
          <w:tcPr>
            <w:tcW w:w="376" w:type="pct"/>
            <w:vMerge w:val="restart"/>
            <w:shd w:val="clear" w:color="auto" w:fill="auto"/>
          </w:tcPr>
          <w:p w:rsidR="00A83E57" w:rsidRPr="002B2456" w:rsidRDefault="00A83E57" w:rsidP="00A83E57">
            <w:pPr>
              <w:widowControl w:val="0"/>
              <w:autoSpaceDE w:val="0"/>
              <w:autoSpaceDN w:val="0"/>
              <w:adjustRightInd w:val="0"/>
              <w:jc w:val="center"/>
              <w:rPr>
                <w:sz w:val="22"/>
                <w:szCs w:val="22"/>
              </w:rPr>
            </w:pPr>
            <w:r w:rsidRPr="002B2456">
              <w:rPr>
                <w:sz w:val="22"/>
                <w:szCs w:val="22"/>
              </w:rPr>
              <w:t>1.3.</w:t>
            </w:r>
          </w:p>
        </w:tc>
        <w:tc>
          <w:tcPr>
            <w:tcW w:w="816" w:type="pct"/>
            <w:vMerge w:val="restar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Основное мероприятие «Повышение эффективности управления муниципальными финансами»</w:t>
            </w:r>
          </w:p>
          <w:p w:rsidR="00A83E57" w:rsidRPr="002B2456" w:rsidRDefault="00A83E57" w:rsidP="00714CC0">
            <w:pPr>
              <w:widowControl w:val="0"/>
              <w:autoSpaceDE w:val="0"/>
              <w:autoSpaceDN w:val="0"/>
              <w:adjustRightInd w:val="0"/>
              <w:jc w:val="both"/>
              <w:rPr>
                <w:sz w:val="22"/>
                <w:szCs w:val="22"/>
              </w:rPr>
            </w:pPr>
            <w:r w:rsidRPr="002B2456">
              <w:rPr>
                <w:sz w:val="22"/>
                <w:szCs w:val="22"/>
              </w:rPr>
              <w:t>(2)</w:t>
            </w:r>
          </w:p>
        </w:tc>
        <w:tc>
          <w:tcPr>
            <w:tcW w:w="575" w:type="pct"/>
            <w:vMerge w:val="restar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 xml:space="preserve">департамент финансов </w:t>
            </w: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p w:rsidR="00A83E57" w:rsidRPr="002B2456" w:rsidRDefault="00A83E57" w:rsidP="00714CC0">
            <w:pPr>
              <w:widowControl w:val="0"/>
              <w:autoSpaceDE w:val="0"/>
              <w:autoSpaceDN w:val="0"/>
              <w:adjustRightInd w:val="0"/>
              <w:jc w:val="both"/>
              <w:rPr>
                <w:sz w:val="22"/>
                <w:szCs w:val="22"/>
              </w:rPr>
            </w:pPr>
          </w:p>
        </w:tc>
        <w:tc>
          <w:tcPr>
            <w:tcW w:w="522"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27 000,0</w:t>
            </w:r>
          </w:p>
        </w:tc>
        <w:tc>
          <w:tcPr>
            <w:tcW w:w="507"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3 000,0</w:t>
            </w:r>
          </w:p>
        </w:tc>
        <w:tc>
          <w:tcPr>
            <w:tcW w:w="421"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3 000,0</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3 000,0</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3 000,0</w:t>
            </w:r>
          </w:p>
        </w:tc>
        <w:tc>
          <w:tcPr>
            <w:tcW w:w="465"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15 000,0</w:t>
            </w:r>
          </w:p>
        </w:tc>
      </w:tr>
      <w:tr w:rsidR="00A83E57" w:rsidRPr="002B2456" w:rsidTr="00714CC0">
        <w:tc>
          <w:tcPr>
            <w:tcW w:w="37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27 000,0</w:t>
            </w:r>
          </w:p>
        </w:tc>
        <w:tc>
          <w:tcPr>
            <w:tcW w:w="507"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3 000,0</w:t>
            </w:r>
          </w:p>
        </w:tc>
        <w:tc>
          <w:tcPr>
            <w:tcW w:w="421"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3 000,0</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3 000,0</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3 000,0</w:t>
            </w:r>
          </w:p>
        </w:tc>
        <w:tc>
          <w:tcPr>
            <w:tcW w:w="465"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15 000,0</w:t>
            </w:r>
          </w:p>
        </w:tc>
      </w:tr>
      <w:tr w:rsidR="00A83E57" w:rsidRPr="002B2456" w:rsidTr="00714CC0">
        <w:tc>
          <w:tcPr>
            <w:tcW w:w="376" w:type="pct"/>
            <w:vMerge w:val="restar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816" w:type="pct"/>
            <w:vMerge w:val="restar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Итого по подпрограмме 1</w:t>
            </w:r>
          </w:p>
        </w:tc>
        <w:tc>
          <w:tcPr>
            <w:tcW w:w="575" w:type="pct"/>
            <w:vMerge w:val="restar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vAlign w:val="center"/>
          </w:tcPr>
          <w:p w:rsidR="00A83E57" w:rsidRPr="007C70E6" w:rsidRDefault="00A83E57" w:rsidP="00714CC0">
            <w:pPr>
              <w:widowControl w:val="0"/>
              <w:autoSpaceDE w:val="0"/>
              <w:autoSpaceDN w:val="0"/>
              <w:adjustRightInd w:val="0"/>
              <w:jc w:val="center"/>
              <w:rPr>
                <w:sz w:val="22"/>
                <w:szCs w:val="22"/>
              </w:rPr>
            </w:pPr>
            <w:r w:rsidRPr="007C70E6">
              <w:rPr>
                <w:sz w:val="22"/>
                <w:szCs w:val="22"/>
              </w:rPr>
              <w:t>7 608 228,3</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sidRPr="00511BCB">
              <w:rPr>
                <w:sz w:val="22"/>
                <w:szCs w:val="22"/>
              </w:rPr>
              <w:t>1</w:t>
            </w:r>
            <w:r>
              <w:rPr>
                <w:sz w:val="22"/>
                <w:szCs w:val="22"/>
              </w:rPr>
              <w:t> </w:t>
            </w:r>
            <w:r w:rsidRPr="00511BCB">
              <w:rPr>
                <w:sz w:val="22"/>
                <w:szCs w:val="22"/>
              </w:rPr>
              <w:t>4</w:t>
            </w:r>
            <w:r>
              <w:rPr>
                <w:sz w:val="22"/>
                <w:szCs w:val="22"/>
              </w:rPr>
              <w:t>29 959,3</w:t>
            </w:r>
          </w:p>
        </w:tc>
        <w:tc>
          <w:tcPr>
            <w:tcW w:w="421" w:type="pct"/>
            <w:shd w:val="clear" w:color="auto" w:fill="auto"/>
            <w:vAlign w:val="center"/>
          </w:tcPr>
          <w:p w:rsidR="00A83E57" w:rsidRPr="007C70E6" w:rsidRDefault="00A83E57" w:rsidP="00714CC0">
            <w:pPr>
              <w:widowControl w:val="0"/>
              <w:autoSpaceDE w:val="0"/>
              <w:autoSpaceDN w:val="0"/>
              <w:adjustRightInd w:val="0"/>
              <w:jc w:val="center"/>
              <w:rPr>
                <w:sz w:val="22"/>
                <w:szCs w:val="22"/>
              </w:rPr>
            </w:pPr>
            <w:r w:rsidRPr="007C70E6">
              <w:rPr>
                <w:sz w:val="22"/>
                <w:szCs w:val="22"/>
              </w:rPr>
              <w:t>1 438 718,0</w:t>
            </w:r>
          </w:p>
        </w:tc>
        <w:tc>
          <w:tcPr>
            <w:tcW w:w="468" w:type="pct"/>
            <w:shd w:val="clear" w:color="auto" w:fill="auto"/>
            <w:vAlign w:val="center"/>
          </w:tcPr>
          <w:p w:rsidR="00A83E57" w:rsidRPr="007C70E6" w:rsidRDefault="00A83E57" w:rsidP="00714CC0">
            <w:pPr>
              <w:widowControl w:val="0"/>
              <w:autoSpaceDE w:val="0"/>
              <w:autoSpaceDN w:val="0"/>
              <w:adjustRightInd w:val="0"/>
              <w:jc w:val="center"/>
              <w:rPr>
                <w:sz w:val="22"/>
                <w:szCs w:val="22"/>
              </w:rPr>
            </w:pPr>
            <w:r w:rsidRPr="007C70E6">
              <w:rPr>
                <w:sz w:val="22"/>
                <w:szCs w:val="22"/>
              </w:rPr>
              <w:t>751 546,1</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664 667,5</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3 323 337,5</w:t>
            </w:r>
          </w:p>
        </w:tc>
      </w:tr>
      <w:tr w:rsidR="00A83E57" w:rsidRPr="002B2456" w:rsidTr="00714CC0">
        <w:tc>
          <w:tcPr>
            <w:tcW w:w="37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vAlign w:val="center"/>
          </w:tcPr>
          <w:p w:rsidR="00A83E57" w:rsidRPr="007C70E6" w:rsidRDefault="00A83E57" w:rsidP="00714CC0">
            <w:pPr>
              <w:widowControl w:val="0"/>
              <w:autoSpaceDE w:val="0"/>
              <w:autoSpaceDN w:val="0"/>
              <w:adjustRightInd w:val="0"/>
              <w:jc w:val="center"/>
              <w:rPr>
                <w:sz w:val="22"/>
                <w:szCs w:val="22"/>
              </w:rPr>
            </w:pPr>
            <w:r w:rsidRPr="007C70E6">
              <w:rPr>
                <w:sz w:val="22"/>
                <w:szCs w:val="22"/>
              </w:rPr>
              <w:t>41 322,4</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Pr>
                <w:sz w:val="22"/>
                <w:szCs w:val="22"/>
              </w:rPr>
              <w:t>3 709,8</w:t>
            </w:r>
          </w:p>
        </w:tc>
        <w:tc>
          <w:tcPr>
            <w:tcW w:w="421" w:type="pct"/>
            <w:shd w:val="clear" w:color="auto" w:fill="auto"/>
            <w:vAlign w:val="center"/>
          </w:tcPr>
          <w:p w:rsidR="00A83E57" w:rsidRPr="007C70E6" w:rsidRDefault="00A83E57" w:rsidP="00714CC0">
            <w:pPr>
              <w:widowControl w:val="0"/>
              <w:autoSpaceDE w:val="0"/>
              <w:autoSpaceDN w:val="0"/>
              <w:adjustRightInd w:val="0"/>
              <w:jc w:val="center"/>
              <w:rPr>
                <w:sz w:val="22"/>
                <w:szCs w:val="22"/>
              </w:rPr>
            </w:pPr>
            <w:r w:rsidRPr="007C70E6">
              <w:rPr>
                <w:sz w:val="22"/>
                <w:szCs w:val="22"/>
              </w:rPr>
              <w:t>4 412,2</w:t>
            </w:r>
          </w:p>
        </w:tc>
        <w:tc>
          <w:tcPr>
            <w:tcW w:w="468" w:type="pct"/>
            <w:shd w:val="clear" w:color="auto" w:fill="auto"/>
            <w:vAlign w:val="center"/>
          </w:tcPr>
          <w:p w:rsidR="00A83E57" w:rsidRPr="007C70E6" w:rsidRDefault="00A83E57" w:rsidP="00714CC0">
            <w:pPr>
              <w:widowControl w:val="0"/>
              <w:autoSpaceDE w:val="0"/>
              <w:autoSpaceDN w:val="0"/>
              <w:adjustRightInd w:val="0"/>
              <w:jc w:val="center"/>
              <w:rPr>
                <w:sz w:val="22"/>
                <w:szCs w:val="22"/>
              </w:rPr>
            </w:pPr>
            <w:r w:rsidRPr="007C70E6">
              <w:rPr>
                <w:sz w:val="22"/>
                <w:szCs w:val="22"/>
              </w:rPr>
              <w:t>4 606,8</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4 765,6</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23 828,0</w:t>
            </w:r>
          </w:p>
        </w:tc>
      </w:tr>
      <w:tr w:rsidR="00A83E57" w:rsidRPr="002B2456" w:rsidTr="00714CC0">
        <w:tc>
          <w:tcPr>
            <w:tcW w:w="37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vAlign w:val="center"/>
          </w:tcPr>
          <w:p w:rsidR="00A83E57" w:rsidRPr="007C70E6" w:rsidRDefault="00A83E57" w:rsidP="00714CC0">
            <w:pPr>
              <w:widowControl w:val="0"/>
              <w:autoSpaceDE w:val="0"/>
              <w:autoSpaceDN w:val="0"/>
              <w:adjustRightInd w:val="0"/>
              <w:jc w:val="center"/>
              <w:rPr>
                <w:sz w:val="22"/>
                <w:szCs w:val="22"/>
              </w:rPr>
            </w:pPr>
            <w:r w:rsidRPr="007C70E6">
              <w:rPr>
                <w:sz w:val="22"/>
                <w:szCs w:val="22"/>
              </w:rPr>
              <w:t>2 011 128,1</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200</w:t>
            </w:r>
            <w:r>
              <w:rPr>
                <w:sz w:val="22"/>
                <w:szCs w:val="22"/>
              </w:rPr>
              <w:t> 050,7</w:t>
            </w:r>
          </w:p>
        </w:tc>
        <w:tc>
          <w:tcPr>
            <w:tcW w:w="421" w:type="pct"/>
            <w:shd w:val="clear" w:color="auto" w:fill="auto"/>
            <w:vAlign w:val="center"/>
          </w:tcPr>
          <w:p w:rsidR="00A83E57" w:rsidRPr="007C70E6" w:rsidRDefault="00A83E57" w:rsidP="00714CC0">
            <w:pPr>
              <w:widowControl w:val="0"/>
              <w:autoSpaceDE w:val="0"/>
              <w:autoSpaceDN w:val="0"/>
              <w:adjustRightInd w:val="0"/>
              <w:jc w:val="center"/>
              <w:rPr>
                <w:sz w:val="22"/>
                <w:szCs w:val="22"/>
              </w:rPr>
            </w:pPr>
            <w:r w:rsidRPr="007C70E6">
              <w:rPr>
                <w:sz w:val="22"/>
                <w:szCs w:val="22"/>
              </w:rPr>
              <w:t>217 326,4</w:t>
            </w:r>
          </w:p>
        </w:tc>
        <w:tc>
          <w:tcPr>
            <w:tcW w:w="468" w:type="pct"/>
            <w:shd w:val="clear" w:color="auto" w:fill="auto"/>
            <w:vAlign w:val="center"/>
          </w:tcPr>
          <w:p w:rsidR="00A83E57" w:rsidRPr="007C70E6" w:rsidRDefault="00A83E57" w:rsidP="00714CC0">
            <w:pPr>
              <w:widowControl w:val="0"/>
              <w:autoSpaceDE w:val="0"/>
              <w:autoSpaceDN w:val="0"/>
              <w:adjustRightInd w:val="0"/>
              <w:jc w:val="center"/>
              <w:rPr>
                <w:sz w:val="22"/>
                <w:szCs w:val="22"/>
              </w:rPr>
            </w:pPr>
            <w:r w:rsidRPr="007C70E6">
              <w:rPr>
                <w:sz w:val="22"/>
                <w:szCs w:val="22"/>
              </w:rPr>
              <w:t>218 228,8</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highlight w:val="yellow"/>
              </w:rPr>
            </w:pPr>
            <w:r w:rsidRPr="00511BCB">
              <w:rPr>
                <w:sz w:val="22"/>
                <w:szCs w:val="22"/>
              </w:rPr>
              <w:t>229 253,7</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1 146 268,5</w:t>
            </w:r>
          </w:p>
        </w:tc>
      </w:tr>
      <w:tr w:rsidR="00A83E57" w:rsidRPr="002B2456" w:rsidTr="00714CC0">
        <w:tc>
          <w:tcPr>
            <w:tcW w:w="37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7C70E6">
              <w:rPr>
                <w:sz w:val="22"/>
                <w:szCs w:val="22"/>
              </w:rPr>
              <w:t>5 555 777,8</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1 226</w:t>
            </w:r>
            <w:r>
              <w:rPr>
                <w:sz w:val="22"/>
                <w:szCs w:val="22"/>
              </w:rPr>
              <w:t> 198,7</w:t>
            </w:r>
          </w:p>
        </w:tc>
        <w:tc>
          <w:tcPr>
            <w:tcW w:w="421" w:type="pct"/>
            <w:shd w:val="clear" w:color="auto" w:fill="auto"/>
            <w:vAlign w:val="center"/>
          </w:tcPr>
          <w:p w:rsidR="00A83E57" w:rsidRPr="007C70E6" w:rsidRDefault="00A83E57" w:rsidP="00714CC0">
            <w:pPr>
              <w:widowControl w:val="0"/>
              <w:autoSpaceDE w:val="0"/>
              <w:autoSpaceDN w:val="0"/>
              <w:adjustRightInd w:val="0"/>
              <w:jc w:val="center"/>
              <w:rPr>
                <w:sz w:val="22"/>
                <w:szCs w:val="22"/>
              </w:rPr>
            </w:pPr>
            <w:r w:rsidRPr="007C70E6">
              <w:rPr>
                <w:sz w:val="22"/>
                <w:szCs w:val="22"/>
              </w:rPr>
              <w:t>1 216 979,4</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rPr>
            </w:pPr>
            <w:r w:rsidRPr="007C70E6">
              <w:rPr>
                <w:sz w:val="22"/>
                <w:szCs w:val="22"/>
              </w:rPr>
              <w:t>528 710,5</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highlight w:val="yellow"/>
              </w:rPr>
            </w:pPr>
            <w:r w:rsidRPr="00511BCB">
              <w:rPr>
                <w:sz w:val="22"/>
                <w:szCs w:val="22"/>
              </w:rPr>
              <w:t>430 648,2</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2 153 241,0</w:t>
            </w:r>
          </w:p>
        </w:tc>
      </w:tr>
      <w:tr w:rsidR="00A83E57" w:rsidRPr="002B2456" w:rsidTr="00714CC0">
        <w:tc>
          <w:tcPr>
            <w:tcW w:w="5000" w:type="pct"/>
            <w:gridSpan w:val="10"/>
            <w:shd w:val="clear" w:color="auto" w:fill="auto"/>
          </w:tcPr>
          <w:p w:rsidR="00A83E57" w:rsidRPr="00A83E57" w:rsidRDefault="00A83E57" w:rsidP="00714CC0">
            <w:pPr>
              <w:jc w:val="center"/>
              <w:rPr>
                <w:b/>
                <w:sz w:val="22"/>
                <w:szCs w:val="22"/>
              </w:rPr>
            </w:pPr>
            <w:r w:rsidRPr="00A83E57">
              <w:rPr>
                <w:b/>
                <w:sz w:val="22"/>
                <w:szCs w:val="22"/>
              </w:rPr>
              <w:t>Подпрограмма 2. Управление муниципальными финансами в Нижневартовском районе</w:t>
            </w:r>
          </w:p>
          <w:p w:rsidR="00A83E57" w:rsidRPr="00511BCB" w:rsidRDefault="00A83E57" w:rsidP="00714CC0">
            <w:pPr>
              <w:widowControl w:val="0"/>
              <w:autoSpaceDE w:val="0"/>
              <w:autoSpaceDN w:val="0"/>
              <w:adjustRightInd w:val="0"/>
              <w:ind w:firstLine="540"/>
              <w:jc w:val="both"/>
              <w:rPr>
                <w:sz w:val="22"/>
                <w:szCs w:val="22"/>
              </w:rPr>
            </w:pPr>
          </w:p>
        </w:tc>
      </w:tr>
      <w:tr w:rsidR="00A83E57" w:rsidRPr="002B2456" w:rsidTr="00714CC0">
        <w:trPr>
          <w:trHeight w:val="719"/>
        </w:trPr>
        <w:tc>
          <w:tcPr>
            <w:tcW w:w="376" w:type="pct"/>
            <w:vMerge w:val="restart"/>
            <w:shd w:val="clear" w:color="auto" w:fill="auto"/>
          </w:tcPr>
          <w:p w:rsidR="00A83E57" w:rsidRPr="002B2456" w:rsidRDefault="00A83E57" w:rsidP="00A83E57">
            <w:pPr>
              <w:widowControl w:val="0"/>
              <w:autoSpaceDE w:val="0"/>
              <w:autoSpaceDN w:val="0"/>
              <w:adjustRightInd w:val="0"/>
              <w:jc w:val="center"/>
              <w:rPr>
                <w:sz w:val="22"/>
                <w:szCs w:val="22"/>
              </w:rPr>
            </w:pPr>
            <w:r w:rsidRPr="002B2456">
              <w:rPr>
                <w:sz w:val="22"/>
                <w:szCs w:val="22"/>
              </w:rPr>
              <w:t>2.1</w:t>
            </w:r>
          </w:p>
        </w:tc>
        <w:tc>
          <w:tcPr>
            <w:tcW w:w="816" w:type="pct"/>
            <w:vMerge w:val="restar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Основное мероприятие: «Управление резервными средствами бюджета Нижневартовского района»</w:t>
            </w:r>
          </w:p>
          <w:p w:rsidR="00A83E57" w:rsidRPr="002B2456" w:rsidRDefault="00A83E57" w:rsidP="00714CC0">
            <w:pPr>
              <w:widowControl w:val="0"/>
              <w:autoSpaceDE w:val="0"/>
              <w:autoSpaceDN w:val="0"/>
              <w:adjustRightInd w:val="0"/>
              <w:jc w:val="both"/>
              <w:rPr>
                <w:sz w:val="22"/>
                <w:szCs w:val="22"/>
              </w:rPr>
            </w:pPr>
            <w:r>
              <w:rPr>
                <w:sz w:val="22"/>
                <w:szCs w:val="22"/>
              </w:rPr>
              <w:t>(1.1, 1.2</w:t>
            </w:r>
            <w:r w:rsidRPr="002B2456">
              <w:rPr>
                <w:sz w:val="22"/>
                <w:szCs w:val="22"/>
              </w:rPr>
              <w:t>)</w:t>
            </w:r>
          </w:p>
        </w:tc>
        <w:tc>
          <w:tcPr>
            <w:tcW w:w="575" w:type="pct"/>
            <w:vMerge w:val="restar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 xml:space="preserve">департамент финансов </w:t>
            </w: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vAlign w:val="center"/>
          </w:tcPr>
          <w:p w:rsidR="00A83E57" w:rsidRPr="00A548F1" w:rsidRDefault="00A83E57" w:rsidP="00714CC0">
            <w:pPr>
              <w:widowControl w:val="0"/>
              <w:autoSpaceDE w:val="0"/>
              <w:autoSpaceDN w:val="0"/>
              <w:adjustRightInd w:val="0"/>
              <w:jc w:val="center"/>
              <w:rPr>
                <w:sz w:val="22"/>
                <w:szCs w:val="22"/>
              </w:rPr>
            </w:pPr>
            <w:r w:rsidRPr="00A548F1">
              <w:rPr>
                <w:sz w:val="22"/>
                <w:szCs w:val="22"/>
              </w:rPr>
              <w:t>1 546 939,2</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Pr>
                <w:sz w:val="22"/>
                <w:szCs w:val="22"/>
              </w:rPr>
              <w:t>196 496,8</w:t>
            </w:r>
          </w:p>
        </w:tc>
        <w:tc>
          <w:tcPr>
            <w:tcW w:w="421" w:type="pct"/>
            <w:shd w:val="clear" w:color="auto" w:fill="auto"/>
            <w:vAlign w:val="center"/>
          </w:tcPr>
          <w:p w:rsidR="00A83E57" w:rsidRPr="00450277" w:rsidRDefault="00A83E57" w:rsidP="00714CC0">
            <w:pPr>
              <w:widowControl w:val="0"/>
              <w:autoSpaceDE w:val="0"/>
              <w:autoSpaceDN w:val="0"/>
              <w:adjustRightInd w:val="0"/>
              <w:jc w:val="center"/>
              <w:rPr>
                <w:sz w:val="22"/>
                <w:szCs w:val="22"/>
              </w:rPr>
            </w:pPr>
            <w:r w:rsidRPr="00450277">
              <w:rPr>
                <w:sz w:val="22"/>
                <w:szCs w:val="22"/>
              </w:rPr>
              <w:t>221 269,2</w:t>
            </w:r>
          </w:p>
        </w:tc>
        <w:tc>
          <w:tcPr>
            <w:tcW w:w="468" w:type="pct"/>
            <w:shd w:val="clear" w:color="auto" w:fill="auto"/>
            <w:vAlign w:val="center"/>
          </w:tcPr>
          <w:p w:rsidR="00A83E57" w:rsidRPr="00450277" w:rsidRDefault="00A83E57" w:rsidP="00714CC0">
            <w:pPr>
              <w:widowControl w:val="0"/>
              <w:autoSpaceDE w:val="0"/>
              <w:autoSpaceDN w:val="0"/>
              <w:adjustRightInd w:val="0"/>
              <w:jc w:val="center"/>
              <w:rPr>
                <w:sz w:val="22"/>
                <w:szCs w:val="22"/>
              </w:rPr>
            </w:pPr>
            <w:r w:rsidRPr="00450277">
              <w:rPr>
                <w:sz w:val="22"/>
                <w:szCs w:val="22"/>
              </w:rPr>
              <w:t>99 721,4</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171 575,3</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857 876,5</w:t>
            </w:r>
          </w:p>
        </w:tc>
      </w:tr>
      <w:tr w:rsidR="00A83E57" w:rsidRPr="002B2456" w:rsidTr="00714CC0">
        <w:trPr>
          <w:trHeight w:val="516"/>
        </w:trPr>
        <w:tc>
          <w:tcPr>
            <w:tcW w:w="376" w:type="pct"/>
            <w:vMerge/>
            <w:shd w:val="clear" w:color="auto" w:fill="auto"/>
          </w:tcPr>
          <w:p w:rsidR="00A83E57" w:rsidRPr="002B2456" w:rsidRDefault="00A83E57" w:rsidP="00A83E57">
            <w:pPr>
              <w:widowControl w:val="0"/>
              <w:autoSpaceDE w:val="0"/>
              <w:autoSpaceDN w:val="0"/>
              <w:adjustRightInd w:val="0"/>
              <w:jc w:val="center"/>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vAlign w:val="center"/>
          </w:tcPr>
          <w:p w:rsidR="00A83E57" w:rsidRPr="00A548F1" w:rsidRDefault="00A83E57" w:rsidP="00714CC0">
            <w:pPr>
              <w:widowControl w:val="0"/>
              <w:autoSpaceDE w:val="0"/>
              <w:autoSpaceDN w:val="0"/>
              <w:adjustRightInd w:val="0"/>
              <w:jc w:val="center"/>
              <w:rPr>
                <w:sz w:val="22"/>
                <w:szCs w:val="22"/>
              </w:rPr>
            </w:pPr>
            <w:r w:rsidRPr="00A548F1">
              <w:rPr>
                <w:sz w:val="22"/>
                <w:szCs w:val="22"/>
              </w:rPr>
              <w:t>0,0</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0,0</w:t>
            </w:r>
          </w:p>
        </w:tc>
        <w:tc>
          <w:tcPr>
            <w:tcW w:w="421" w:type="pct"/>
            <w:shd w:val="clear" w:color="auto" w:fill="auto"/>
            <w:vAlign w:val="center"/>
          </w:tcPr>
          <w:p w:rsidR="00A83E57" w:rsidRPr="00450277" w:rsidRDefault="00A83E57" w:rsidP="00714CC0">
            <w:pPr>
              <w:widowControl w:val="0"/>
              <w:autoSpaceDE w:val="0"/>
              <w:autoSpaceDN w:val="0"/>
              <w:adjustRightInd w:val="0"/>
              <w:jc w:val="center"/>
              <w:rPr>
                <w:sz w:val="22"/>
                <w:szCs w:val="22"/>
              </w:rPr>
            </w:pPr>
            <w:r w:rsidRPr="00450277">
              <w:rPr>
                <w:sz w:val="22"/>
                <w:szCs w:val="22"/>
              </w:rPr>
              <w:t>0,0</w:t>
            </w:r>
          </w:p>
        </w:tc>
        <w:tc>
          <w:tcPr>
            <w:tcW w:w="468" w:type="pct"/>
            <w:shd w:val="clear" w:color="auto" w:fill="auto"/>
            <w:vAlign w:val="center"/>
          </w:tcPr>
          <w:p w:rsidR="00A83E57" w:rsidRPr="00450277" w:rsidRDefault="00A83E57" w:rsidP="00714CC0">
            <w:pPr>
              <w:widowControl w:val="0"/>
              <w:autoSpaceDE w:val="0"/>
              <w:autoSpaceDN w:val="0"/>
              <w:adjustRightInd w:val="0"/>
              <w:jc w:val="center"/>
              <w:rPr>
                <w:sz w:val="22"/>
                <w:szCs w:val="22"/>
              </w:rPr>
            </w:pPr>
            <w:r w:rsidRPr="00450277">
              <w:rPr>
                <w:sz w:val="22"/>
                <w:szCs w:val="22"/>
              </w:rPr>
              <w:t>0,0</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sz w:val="22"/>
                <w:szCs w:val="22"/>
              </w:rPr>
              <w:t>0,0</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sz w:val="22"/>
                <w:szCs w:val="22"/>
              </w:rPr>
              <w:t>0,0</w:t>
            </w:r>
          </w:p>
        </w:tc>
      </w:tr>
      <w:tr w:rsidR="00A83E57" w:rsidRPr="002B2456" w:rsidTr="00714CC0">
        <w:trPr>
          <w:trHeight w:val="516"/>
        </w:trPr>
        <w:tc>
          <w:tcPr>
            <w:tcW w:w="376" w:type="pct"/>
            <w:vMerge/>
            <w:shd w:val="clear" w:color="auto" w:fill="auto"/>
          </w:tcPr>
          <w:p w:rsidR="00A83E57" w:rsidRPr="002B2456" w:rsidRDefault="00A83E57" w:rsidP="00A83E57">
            <w:pPr>
              <w:widowControl w:val="0"/>
              <w:autoSpaceDE w:val="0"/>
              <w:autoSpaceDN w:val="0"/>
              <w:adjustRightInd w:val="0"/>
              <w:jc w:val="center"/>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vAlign w:val="center"/>
          </w:tcPr>
          <w:p w:rsidR="00A83E57" w:rsidRPr="00A548F1" w:rsidRDefault="00A83E57" w:rsidP="00714CC0">
            <w:pPr>
              <w:widowControl w:val="0"/>
              <w:autoSpaceDE w:val="0"/>
              <w:autoSpaceDN w:val="0"/>
              <w:adjustRightInd w:val="0"/>
              <w:jc w:val="center"/>
              <w:rPr>
                <w:sz w:val="22"/>
                <w:szCs w:val="22"/>
              </w:rPr>
            </w:pPr>
            <w:r w:rsidRPr="00A548F1">
              <w:rPr>
                <w:sz w:val="22"/>
                <w:szCs w:val="22"/>
              </w:rPr>
              <w:t>1 546 939,2</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Pr>
                <w:sz w:val="22"/>
                <w:szCs w:val="22"/>
              </w:rPr>
              <w:t>196 496,8</w:t>
            </w:r>
          </w:p>
        </w:tc>
        <w:tc>
          <w:tcPr>
            <w:tcW w:w="421" w:type="pct"/>
            <w:shd w:val="clear" w:color="auto" w:fill="auto"/>
            <w:vAlign w:val="center"/>
          </w:tcPr>
          <w:p w:rsidR="00A83E57" w:rsidRPr="00450277" w:rsidRDefault="00A83E57" w:rsidP="00714CC0">
            <w:pPr>
              <w:widowControl w:val="0"/>
              <w:autoSpaceDE w:val="0"/>
              <w:autoSpaceDN w:val="0"/>
              <w:adjustRightInd w:val="0"/>
              <w:jc w:val="center"/>
              <w:rPr>
                <w:sz w:val="22"/>
                <w:szCs w:val="22"/>
              </w:rPr>
            </w:pPr>
            <w:r w:rsidRPr="00450277">
              <w:rPr>
                <w:sz w:val="22"/>
                <w:szCs w:val="22"/>
              </w:rPr>
              <w:t>221 269,2</w:t>
            </w:r>
          </w:p>
        </w:tc>
        <w:tc>
          <w:tcPr>
            <w:tcW w:w="468" w:type="pct"/>
            <w:shd w:val="clear" w:color="auto" w:fill="auto"/>
            <w:vAlign w:val="center"/>
          </w:tcPr>
          <w:p w:rsidR="00A83E57" w:rsidRPr="00450277" w:rsidRDefault="00A83E57" w:rsidP="00714CC0">
            <w:pPr>
              <w:widowControl w:val="0"/>
              <w:autoSpaceDE w:val="0"/>
              <w:autoSpaceDN w:val="0"/>
              <w:adjustRightInd w:val="0"/>
              <w:jc w:val="center"/>
              <w:rPr>
                <w:sz w:val="22"/>
                <w:szCs w:val="22"/>
              </w:rPr>
            </w:pPr>
            <w:r w:rsidRPr="00450277">
              <w:rPr>
                <w:sz w:val="22"/>
                <w:szCs w:val="22"/>
              </w:rPr>
              <w:t>99 721,4</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171 575,3</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857 876,5</w:t>
            </w:r>
          </w:p>
        </w:tc>
      </w:tr>
      <w:tr w:rsidR="00A83E57" w:rsidRPr="002B2456" w:rsidTr="00714CC0">
        <w:trPr>
          <w:trHeight w:val="611"/>
        </w:trPr>
        <w:tc>
          <w:tcPr>
            <w:tcW w:w="376" w:type="pct"/>
            <w:vMerge w:val="restart"/>
            <w:shd w:val="clear" w:color="auto" w:fill="auto"/>
          </w:tcPr>
          <w:p w:rsidR="00A83E57" w:rsidRPr="002B2456" w:rsidRDefault="00A83E57" w:rsidP="00A83E57">
            <w:pPr>
              <w:widowControl w:val="0"/>
              <w:autoSpaceDE w:val="0"/>
              <w:autoSpaceDN w:val="0"/>
              <w:adjustRightInd w:val="0"/>
              <w:jc w:val="center"/>
              <w:rPr>
                <w:sz w:val="22"/>
                <w:szCs w:val="22"/>
              </w:rPr>
            </w:pPr>
            <w:r w:rsidRPr="002B2456">
              <w:rPr>
                <w:sz w:val="22"/>
                <w:szCs w:val="22"/>
              </w:rPr>
              <w:t>2.2.</w:t>
            </w:r>
          </w:p>
        </w:tc>
        <w:tc>
          <w:tcPr>
            <w:tcW w:w="816" w:type="pct"/>
            <w:vMerge w:val="restar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Основное мероприятие: «Эффективное управление муниципальным долгом»</w:t>
            </w:r>
          </w:p>
          <w:p w:rsidR="00A83E57" w:rsidRPr="002B2456" w:rsidRDefault="00A83E57" w:rsidP="00714CC0">
            <w:pPr>
              <w:widowControl w:val="0"/>
              <w:autoSpaceDE w:val="0"/>
              <w:autoSpaceDN w:val="0"/>
              <w:adjustRightInd w:val="0"/>
              <w:jc w:val="both"/>
              <w:rPr>
                <w:sz w:val="22"/>
                <w:szCs w:val="22"/>
              </w:rPr>
            </w:pPr>
            <w:r w:rsidRPr="002B2456">
              <w:rPr>
                <w:sz w:val="22"/>
                <w:szCs w:val="22"/>
              </w:rPr>
              <w:t>(3)</w:t>
            </w:r>
          </w:p>
        </w:tc>
        <w:tc>
          <w:tcPr>
            <w:tcW w:w="575" w:type="pct"/>
            <w:vMerge w:val="restar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 xml:space="preserve">департамент финансов </w:t>
            </w: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25,5</w:t>
            </w:r>
          </w:p>
        </w:tc>
        <w:tc>
          <w:tcPr>
            <w:tcW w:w="507"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2,0</w:t>
            </w:r>
          </w:p>
        </w:tc>
        <w:tc>
          <w:tcPr>
            <w:tcW w:w="421"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2,5</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3,0</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3,0</w:t>
            </w:r>
          </w:p>
        </w:tc>
        <w:tc>
          <w:tcPr>
            <w:tcW w:w="465"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15,0</w:t>
            </w:r>
          </w:p>
        </w:tc>
      </w:tr>
      <w:tr w:rsidR="00A83E57" w:rsidRPr="002B2456" w:rsidTr="00714CC0">
        <w:trPr>
          <w:trHeight w:val="847"/>
        </w:trPr>
        <w:tc>
          <w:tcPr>
            <w:tcW w:w="376" w:type="pct"/>
            <w:vMerge/>
            <w:shd w:val="clear" w:color="auto" w:fill="auto"/>
          </w:tcPr>
          <w:p w:rsidR="00A83E57" w:rsidRPr="002B2456" w:rsidRDefault="00A83E57" w:rsidP="00A83E57">
            <w:pPr>
              <w:widowControl w:val="0"/>
              <w:autoSpaceDE w:val="0"/>
              <w:autoSpaceDN w:val="0"/>
              <w:adjustRightInd w:val="0"/>
              <w:jc w:val="center"/>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25,5</w:t>
            </w:r>
          </w:p>
        </w:tc>
        <w:tc>
          <w:tcPr>
            <w:tcW w:w="507"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2,0</w:t>
            </w:r>
          </w:p>
        </w:tc>
        <w:tc>
          <w:tcPr>
            <w:tcW w:w="421"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2,5</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3,0</w:t>
            </w:r>
          </w:p>
        </w:tc>
        <w:tc>
          <w:tcPr>
            <w:tcW w:w="468"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3,0</w:t>
            </w:r>
          </w:p>
        </w:tc>
        <w:tc>
          <w:tcPr>
            <w:tcW w:w="465" w:type="pct"/>
            <w:shd w:val="clear" w:color="auto" w:fill="auto"/>
          </w:tcPr>
          <w:p w:rsidR="00A83E57" w:rsidRPr="00511BCB" w:rsidRDefault="00A83E57" w:rsidP="00714CC0">
            <w:pPr>
              <w:widowControl w:val="0"/>
              <w:autoSpaceDE w:val="0"/>
              <w:autoSpaceDN w:val="0"/>
              <w:adjustRightInd w:val="0"/>
              <w:jc w:val="center"/>
              <w:rPr>
                <w:sz w:val="22"/>
                <w:szCs w:val="22"/>
              </w:rPr>
            </w:pPr>
            <w:r w:rsidRPr="00511BCB">
              <w:rPr>
                <w:sz w:val="22"/>
                <w:szCs w:val="22"/>
              </w:rPr>
              <w:t>15,0</w:t>
            </w:r>
          </w:p>
        </w:tc>
      </w:tr>
      <w:tr w:rsidR="00A83E57" w:rsidRPr="002B2456" w:rsidTr="00714CC0">
        <w:trPr>
          <w:trHeight w:val="779"/>
        </w:trPr>
        <w:tc>
          <w:tcPr>
            <w:tcW w:w="376" w:type="pct"/>
            <w:vMerge w:val="restart"/>
            <w:shd w:val="clear" w:color="auto" w:fill="auto"/>
          </w:tcPr>
          <w:p w:rsidR="00A83E57" w:rsidRPr="002B2456" w:rsidRDefault="00A83E57" w:rsidP="00A83E57">
            <w:pPr>
              <w:widowControl w:val="0"/>
              <w:autoSpaceDE w:val="0"/>
              <w:autoSpaceDN w:val="0"/>
              <w:adjustRightInd w:val="0"/>
              <w:jc w:val="center"/>
              <w:rPr>
                <w:sz w:val="22"/>
                <w:szCs w:val="22"/>
              </w:rPr>
            </w:pPr>
          </w:p>
        </w:tc>
        <w:tc>
          <w:tcPr>
            <w:tcW w:w="816" w:type="pct"/>
            <w:vMerge w:val="restar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Итого по подпрограмме 2</w:t>
            </w:r>
          </w:p>
        </w:tc>
        <w:tc>
          <w:tcPr>
            <w:tcW w:w="575" w:type="pct"/>
            <w:vMerge w:val="restar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vAlign w:val="center"/>
          </w:tcPr>
          <w:p w:rsidR="00A83E57" w:rsidRPr="00A548F1" w:rsidRDefault="00A83E57" w:rsidP="00714CC0">
            <w:pPr>
              <w:widowControl w:val="0"/>
              <w:autoSpaceDE w:val="0"/>
              <w:autoSpaceDN w:val="0"/>
              <w:adjustRightInd w:val="0"/>
              <w:jc w:val="center"/>
              <w:rPr>
                <w:sz w:val="22"/>
                <w:szCs w:val="22"/>
              </w:rPr>
            </w:pPr>
            <w:r w:rsidRPr="00A548F1">
              <w:rPr>
                <w:sz w:val="22"/>
                <w:szCs w:val="22"/>
              </w:rPr>
              <w:t>1 546 964,7</w:t>
            </w:r>
          </w:p>
        </w:tc>
        <w:tc>
          <w:tcPr>
            <w:tcW w:w="507" w:type="pct"/>
            <w:shd w:val="clear" w:color="auto" w:fill="auto"/>
            <w:vAlign w:val="center"/>
          </w:tcPr>
          <w:p w:rsidR="00A83E57" w:rsidRPr="006E6586" w:rsidRDefault="00A83E57" w:rsidP="00714CC0">
            <w:pPr>
              <w:widowControl w:val="0"/>
              <w:autoSpaceDE w:val="0"/>
              <w:autoSpaceDN w:val="0"/>
              <w:adjustRightInd w:val="0"/>
              <w:jc w:val="center"/>
              <w:rPr>
                <w:sz w:val="22"/>
                <w:szCs w:val="22"/>
              </w:rPr>
            </w:pPr>
            <w:r w:rsidRPr="006E6586">
              <w:rPr>
                <w:sz w:val="22"/>
                <w:szCs w:val="22"/>
              </w:rPr>
              <w:t>196 498,8</w:t>
            </w:r>
          </w:p>
        </w:tc>
        <w:tc>
          <w:tcPr>
            <w:tcW w:w="421" w:type="pct"/>
            <w:shd w:val="clear" w:color="auto" w:fill="auto"/>
            <w:vAlign w:val="center"/>
          </w:tcPr>
          <w:p w:rsidR="00A83E57" w:rsidRPr="00450277" w:rsidRDefault="00A83E57" w:rsidP="00714CC0">
            <w:pPr>
              <w:widowControl w:val="0"/>
              <w:autoSpaceDE w:val="0"/>
              <w:autoSpaceDN w:val="0"/>
              <w:adjustRightInd w:val="0"/>
              <w:jc w:val="center"/>
              <w:rPr>
                <w:sz w:val="22"/>
                <w:szCs w:val="22"/>
                <w:highlight w:val="yellow"/>
              </w:rPr>
            </w:pPr>
            <w:r w:rsidRPr="00450277">
              <w:rPr>
                <w:sz w:val="22"/>
                <w:szCs w:val="22"/>
              </w:rPr>
              <w:t>221 271,7</w:t>
            </w:r>
          </w:p>
        </w:tc>
        <w:tc>
          <w:tcPr>
            <w:tcW w:w="468" w:type="pct"/>
            <w:shd w:val="clear" w:color="auto" w:fill="auto"/>
            <w:vAlign w:val="center"/>
          </w:tcPr>
          <w:p w:rsidR="00A83E57" w:rsidRPr="00450277" w:rsidRDefault="00A83E57" w:rsidP="00714CC0">
            <w:pPr>
              <w:widowControl w:val="0"/>
              <w:autoSpaceDE w:val="0"/>
              <w:autoSpaceDN w:val="0"/>
              <w:adjustRightInd w:val="0"/>
              <w:jc w:val="center"/>
              <w:rPr>
                <w:sz w:val="22"/>
                <w:szCs w:val="22"/>
              </w:rPr>
            </w:pPr>
            <w:r w:rsidRPr="00450277">
              <w:rPr>
                <w:sz w:val="22"/>
                <w:szCs w:val="22"/>
              </w:rPr>
              <w:t>99 724,4</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171 578,3</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sz w:val="22"/>
                <w:szCs w:val="22"/>
              </w:rPr>
              <w:t>857 891,5</w:t>
            </w:r>
          </w:p>
        </w:tc>
      </w:tr>
      <w:tr w:rsidR="00A83E57" w:rsidRPr="002B2456" w:rsidTr="00714CC0">
        <w:trPr>
          <w:trHeight w:val="871"/>
        </w:trPr>
        <w:tc>
          <w:tcPr>
            <w:tcW w:w="37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vAlign w:val="center"/>
          </w:tcPr>
          <w:p w:rsidR="00A83E57" w:rsidRPr="00A548F1" w:rsidRDefault="00A83E57" w:rsidP="00714CC0">
            <w:pPr>
              <w:widowControl w:val="0"/>
              <w:autoSpaceDE w:val="0"/>
              <w:autoSpaceDN w:val="0"/>
              <w:adjustRightInd w:val="0"/>
              <w:jc w:val="center"/>
              <w:rPr>
                <w:sz w:val="22"/>
                <w:szCs w:val="22"/>
              </w:rPr>
            </w:pPr>
            <w:r w:rsidRPr="00A548F1">
              <w:rPr>
                <w:sz w:val="22"/>
                <w:szCs w:val="22"/>
              </w:rPr>
              <w:t>0,0</w:t>
            </w:r>
          </w:p>
        </w:tc>
        <w:tc>
          <w:tcPr>
            <w:tcW w:w="507" w:type="pct"/>
            <w:shd w:val="clear" w:color="auto" w:fill="auto"/>
            <w:vAlign w:val="center"/>
          </w:tcPr>
          <w:p w:rsidR="00A83E57" w:rsidRPr="006E6586" w:rsidRDefault="00A83E57" w:rsidP="00714CC0">
            <w:pPr>
              <w:widowControl w:val="0"/>
              <w:autoSpaceDE w:val="0"/>
              <w:autoSpaceDN w:val="0"/>
              <w:adjustRightInd w:val="0"/>
              <w:jc w:val="center"/>
              <w:rPr>
                <w:sz w:val="22"/>
                <w:szCs w:val="22"/>
              </w:rPr>
            </w:pPr>
            <w:r w:rsidRPr="006E6586">
              <w:rPr>
                <w:sz w:val="22"/>
                <w:szCs w:val="22"/>
              </w:rPr>
              <w:t>0,0</w:t>
            </w:r>
          </w:p>
        </w:tc>
        <w:tc>
          <w:tcPr>
            <w:tcW w:w="421" w:type="pct"/>
            <w:shd w:val="clear" w:color="auto" w:fill="auto"/>
            <w:vAlign w:val="center"/>
          </w:tcPr>
          <w:p w:rsidR="00A83E57" w:rsidRPr="00450277" w:rsidRDefault="00A83E57" w:rsidP="00714CC0">
            <w:pPr>
              <w:widowControl w:val="0"/>
              <w:autoSpaceDE w:val="0"/>
              <w:autoSpaceDN w:val="0"/>
              <w:adjustRightInd w:val="0"/>
              <w:jc w:val="center"/>
              <w:rPr>
                <w:sz w:val="22"/>
                <w:szCs w:val="22"/>
                <w:highlight w:val="yellow"/>
              </w:rPr>
            </w:pPr>
            <w:r w:rsidRPr="00450277">
              <w:rPr>
                <w:sz w:val="22"/>
                <w:szCs w:val="22"/>
              </w:rPr>
              <w:t>0,0</w:t>
            </w:r>
          </w:p>
        </w:tc>
        <w:tc>
          <w:tcPr>
            <w:tcW w:w="468" w:type="pct"/>
            <w:shd w:val="clear" w:color="auto" w:fill="auto"/>
            <w:vAlign w:val="center"/>
          </w:tcPr>
          <w:p w:rsidR="00A83E57" w:rsidRPr="00450277" w:rsidRDefault="00A83E57" w:rsidP="00714CC0">
            <w:pPr>
              <w:widowControl w:val="0"/>
              <w:autoSpaceDE w:val="0"/>
              <w:autoSpaceDN w:val="0"/>
              <w:adjustRightInd w:val="0"/>
              <w:jc w:val="center"/>
              <w:rPr>
                <w:sz w:val="22"/>
                <w:szCs w:val="22"/>
              </w:rPr>
            </w:pPr>
            <w:r w:rsidRPr="00450277">
              <w:rPr>
                <w:sz w:val="22"/>
                <w:szCs w:val="22"/>
              </w:rPr>
              <w:t>0,0</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0,0</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sz w:val="22"/>
                <w:szCs w:val="22"/>
              </w:rPr>
              <w:t>0,0</w:t>
            </w:r>
          </w:p>
        </w:tc>
      </w:tr>
      <w:tr w:rsidR="00A83E57" w:rsidRPr="002B2456" w:rsidTr="00714CC0">
        <w:trPr>
          <w:trHeight w:val="516"/>
        </w:trPr>
        <w:tc>
          <w:tcPr>
            <w:tcW w:w="37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816"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vAlign w:val="center"/>
          </w:tcPr>
          <w:p w:rsidR="00A83E57" w:rsidRPr="00A548F1" w:rsidRDefault="00A83E57" w:rsidP="00714CC0">
            <w:pPr>
              <w:widowControl w:val="0"/>
              <w:autoSpaceDE w:val="0"/>
              <w:autoSpaceDN w:val="0"/>
              <w:adjustRightInd w:val="0"/>
              <w:jc w:val="center"/>
              <w:rPr>
                <w:sz w:val="22"/>
                <w:szCs w:val="22"/>
              </w:rPr>
            </w:pPr>
            <w:r w:rsidRPr="00A548F1">
              <w:rPr>
                <w:sz w:val="22"/>
                <w:szCs w:val="22"/>
              </w:rPr>
              <w:t>1 546 964,7</w:t>
            </w:r>
          </w:p>
        </w:tc>
        <w:tc>
          <w:tcPr>
            <w:tcW w:w="507" w:type="pct"/>
            <w:shd w:val="clear" w:color="auto" w:fill="auto"/>
            <w:vAlign w:val="center"/>
          </w:tcPr>
          <w:p w:rsidR="00A83E57" w:rsidRPr="006E6586" w:rsidRDefault="00A83E57" w:rsidP="00714CC0">
            <w:pPr>
              <w:widowControl w:val="0"/>
              <w:autoSpaceDE w:val="0"/>
              <w:autoSpaceDN w:val="0"/>
              <w:adjustRightInd w:val="0"/>
              <w:jc w:val="center"/>
              <w:rPr>
                <w:sz w:val="22"/>
                <w:szCs w:val="22"/>
              </w:rPr>
            </w:pPr>
            <w:r w:rsidRPr="006E6586">
              <w:rPr>
                <w:sz w:val="22"/>
                <w:szCs w:val="22"/>
              </w:rPr>
              <w:t>196 498,8</w:t>
            </w:r>
          </w:p>
        </w:tc>
        <w:tc>
          <w:tcPr>
            <w:tcW w:w="421" w:type="pct"/>
            <w:shd w:val="clear" w:color="auto" w:fill="auto"/>
            <w:vAlign w:val="center"/>
          </w:tcPr>
          <w:p w:rsidR="00A83E57" w:rsidRPr="00450277" w:rsidRDefault="00A83E57" w:rsidP="00714CC0">
            <w:pPr>
              <w:widowControl w:val="0"/>
              <w:autoSpaceDE w:val="0"/>
              <w:autoSpaceDN w:val="0"/>
              <w:adjustRightInd w:val="0"/>
              <w:jc w:val="center"/>
              <w:rPr>
                <w:sz w:val="22"/>
                <w:szCs w:val="22"/>
                <w:highlight w:val="yellow"/>
              </w:rPr>
            </w:pPr>
            <w:r w:rsidRPr="00450277">
              <w:rPr>
                <w:sz w:val="22"/>
                <w:szCs w:val="22"/>
              </w:rPr>
              <w:t>221 271,7</w:t>
            </w:r>
          </w:p>
        </w:tc>
        <w:tc>
          <w:tcPr>
            <w:tcW w:w="468" w:type="pct"/>
            <w:shd w:val="clear" w:color="auto" w:fill="auto"/>
            <w:vAlign w:val="center"/>
          </w:tcPr>
          <w:p w:rsidR="00A83E57" w:rsidRPr="00450277" w:rsidRDefault="00A83E57" w:rsidP="00714CC0">
            <w:pPr>
              <w:widowControl w:val="0"/>
              <w:autoSpaceDE w:val="0"/>
              <w:autoSpaceDN w:val="0"/>
              <w:adjustRightInd w:val="0"/>
              <w:jc w:val="center"/>
              <w:rPr>
                <w:sz w:val="22"/>
                <w:szCs w:val="22"/>
              </w:rPr>
            </w:pPr>
            <w:r w:rsidRPr="00450277">
              <w:rPr>
                <w:sz w:val="22"/>
                <w:szCs w:val="22"/>
              </w:rPr>
              <w:t>99 724,4</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171 578,3</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857 891,5</w:t>
            </w:r>
          </w:p>
        </w:tc>
      </w:tr>
      <w:tr w:rsidR="00A83E57" w:rsidRPr="002B2456" w:rsidTr="00714CC0">
        <w:tc>
          <w:tcPr>
            <w:tcW w:w="1192" w:type="pct"/>
            <w:gridSpan w:val="2"/>
            <w:vMerge w:val="restart"/>
            <w:shd w:val="clear" w:color="auto" w:fill="auto"/>
          </w:tcPr>
          <w:p w:rsidR="00A83E57" w:rsidRPr="002B2456" w:rsidRDefault="00A83E57" w:rsidP="00714CC0">
            <w:pPr>
              <w:widowControl w:val="0"/>
              <w:autoSpaceDE w:val="0"/>
              <w:autoSpaceDN w:val="0"/>
              <w:adjustRightInd w:val="0"/>
              <w:ind w:firstLine="31"/>
              <w:jc w:val="both"/>
              <w:rPr>
                <w:sz w:val="22"/>
                <w:szCs w:val="22"/>
              </w:rPr>
            </w:pPr>
            <w:r w:rsidRPr="002B2456">
              <w:rPr>
                <w:sz w:val="22"/>
                <w:szCs w:val="22"/>
              </w:rPr>
              <w:t>Всего по муниципальной программе:</w:t>
            </w:r>
          </w:p>
        </w:tc>
        <w:tc>
          <w:tcPr>
            <w:tcW w:w="575" w:type="pct"/>
            <w:vMerge w:val="restar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bCs/>
                <w:sz w:val="22"/>
                <w:szCs w:val="22"/>
              </w:rPr>
              <w:t>9 155 193,0</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bCs/>
                <w:sz w:val="22"/>
                <w:szCs w:val="22"/>
              </w:rPr>
              <w:t>1</w:t>
            </w:r>
            <w:r>
              <w:rPr>
                <w:bCs/>
                <w:sz w:val="22"/>
                <w:szCs w:val="22"/>
              </w:rPr>
              <w:t> 626 458,0</w:t>
            </w:r>
          </w:p>
        </w:tc>
        <w:tc>
          <w:tcPr>
            <w:tcW w:w="421"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bCs/>
                <w:sz w:val="22"/>
                <w:szCs w:val="22"/>
              </w:rPr>
              <w:t>1 659 989,7</w:t>
            </w:r>
          </w:p>
        </w:tc>
        <w:tc>
          <w:tcPr>
            <w:tcW w:w="468"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bCs/>
                <w:sz w:val="22"/>
                <w:szCs w:val="22"/>
              </w:rPr>
              <w:t>851 270,5</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bCs/>
                <w:sz w:val="22"/>
                <w:szCs w:val="22"/>
              </w:rPr>
              <w:t>836 245,8</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bCs/>
                <w:sz w:val="22"/>
                <w:szCs w:val="22"/>
              </w:rPr>
              <w:t>4 181 229,0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sz w:val="22"/>
                <w:szCs w:val="22"/>
              </w:rPr>
              <w:t>41 322,4</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Pr>
                <w:sz w:val="22"/>
                <w:szCs w:val="22"/>
              </w:rPr>
              <w:t>3 709,8</w:t>
            </w:r>
          </w:p>
        </w:tc>
        <w:tc>
          <w:tcPr>
            <w:tcW w:w="421"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sz w:val="22"/>
                <w:szCs w:val="22"/>
              </w:rPr>
              <w:t>4 412,2</w:t>
            </w:r>
          </w:p>
        </w:tc>
        <w:tc>
          <w:tcPr>
            <w:tcW w:w="468"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sz w:val="22"/>
                <w:szCs w:val="22"/>
              </w:rPr>
              <w:t>4 606,8</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sz w:val="22"/>
                <w:szCs w:val="22"/>
              </w:rPr>
              <w:t>4 765,6</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sz w:val="22"/>
                <w:szCs w:val="22"/>
              </w:rPr>
              <w:t>23 828,0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sz w:val="22"/>
                <w:szCs w:val="22"/>
              </w:rPr>
              <w:t>2 011 128,1</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200</w:t>
            </w:r>
            <w:r>
              <w:rPr>
                <w:sz w:val="22"/>
                <w:szCs w:val="22"/>
              </w:rPr>
              <w:t> 050,7</w:t>
            </w:r>
          </w:p>
        </w:tc>
        <w:tc>
          <w:tcPr>
            <w:tcW w:w="421"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sz w:val="22"/>
                <w:szCs w:val="22"/>
              </w:rPr>
              <w:t>217 326,4</w:t>
            </w:r>
          </w:p>
        </w:tc>
        <w:tc>
          <w:tcPr>
            <w:tcW w:w="468"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sz w:val="22"/>
                <w:szCs w:val="22"/>
              </w:rPr>
              <w:t>218 228,8</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sz w:val="22"/>
                <w:szCs w:val="22"/>
              </w:rPr>
              <w:t>229 253,7</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sz w:val="22"/>
                <w:szCs w:val="22"/>
              </w:rPr>
              <w:t>1 146 268,5</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sz w:val="22"/>
                <w:szCs w:val="22"/>
              </w:rPr>
              <w:t>7 102 742,5</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sz w:val="22"/>
                <w:szCs w:val="22"/>
              </w:rPr>
            </w:pPr>
            <w:r w:rsidRPr="00511BCB">
              <w:rPr>
                <w:sz w:val="22"/>
                <w:szCs w:val="22"/>
              </w:rPr>
              <w:t>1</w:t>
            </w:r>
            <w:r>
              <w:rPr>
                <w:sz w:val="22"/>
                <w:szCs w:val="22"/>
              </w:rPr>
              <w:t> 422 697,5</w:t>
            </w:r>
          </w:p>
        </w:tc>
        <w:tc>
          <w:tcPr>
            <w:tcW w:w="421"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sz w:val="22"/>
                <w:szCs w:val="22"/>
              </w:rPr>
              <w:t>1 438 251,1</w:t>
            </w:r>
          </w:p>
        </w:tc>
        <w:tc>
          <w:tcPr>
            <w:tcW w:w="468" w:type="pct"/>
            <w:shd w:val="clear" w:color="auto" w:fill="auto"/>
            <w:vAlign w:val="center"/>
          </w:tcPr>
          <w:p w:rsidR="00A83E57" w:rsidRPr="00E75434" w:rsidRDefault="00A83E57" w:rsidP="00714CC0">
            <w:pPr>
              <w:widowControl w:val="0"/>
              <w:autoSpaceDE w:val="0"/>
              <w:autoSpaceDN w:val="0"/>
              <w:adjustRightInd w:val="0"/>
              <w:jc w:val="center"/>
              <w:rPr>
                <w:sz w:val="22"/>
                <w:szCs w:val="22"/>
              </w:rPr>
            </w:pPr>
            <w:r w:rsidRPr="00E75434">
              <w:rPr>
                <w:sz w:val="22"/>
                <w:szCs w:val="22"/>
              </w:rPr>
              <w:t>628 434,9</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sz w:val="22"/>
                <w:szCs w:val="22"/>
              </w:rPr>
              <w:t>602 226,5</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sz w:val="22"/>
                <w:szCs w:val="22"/>
              </w:rPr>
              <w:t>3 011 132,5</w:t>
            </w:r>
          </w:p>
        </w:tc>
      </w:tr>
      <w:tr w:rsidR="00A83E57" w:rsidRPr="002B2456" w:rsidTr="00714CC0">
        <w:tc>
          <w:tcPr>
            <w:tcW w:w="1192" w:type="pct"/>
            <w:gridSpan w:val="2"/>
            <w:shd w:val="clear" w:color="auto" w:fill="auto"/>
          </w:tcPr>
          <w:p w:rsidR="00A83E57" w:rsidRPr="002B2456" w:rsidRDefault="00A83E57" w:rsidP="00714CC0">
            <w:pPr>
              <w:widowControl w:val="0"/>
              <w:autoSpaceDE w:val="0"/>
              <w:autoSpaceDN w:val="0"/>
              <w:adjustRightInd w:val="0"/>
              <w:ind w:firstLine="31"/>
              <w:jc w:val="both"/>
              <w:rPr>
                <w:sz w:val="22"/>
                <w:szCs w:val="22"/>
              </w:rPr>
            </w:pPr>
            <w:r w:rsidRPr="002B2456">
              <w:rPr>
                <w:sz w:val="22"/>
                <w:szCs w:val="22"/>
              </w:rPr>
              <w:t>В том числе:</w:t>
            </w:r>
          </w:p>
        </w:tc>
        <w:tc>
          <w:tcPr>
            <w:tcW w:w="575" w:type="pc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22" w:type="pct"/>
            <w:shd w:val="clear" w:color="auto" w:fill="auto"/>
          </w:tcPr>
          <w:p w:rsidR="00A83E57" w:rsidRPr="00511BCB" w:rsidRDefault="00A83E57" w:rsidP="00714CC0">
            <w:pPr>
              <w:widowControl w:val="0"/>
              <w:autoSpaceDE w:val="0"/>
              <w:autoSpaceDN w:val="0"/>
              <w:adjustRightInd w:val="0"/>
              <w:ind w:firstLine="540"/>
              <w:jc w:val="both"/>
              <w:rPr>
                <w:sz w:val="22"/>
                <w:szCs w:val="22"/>
              </w:rPr>
            </w:pPr>
          </w:p>
        </w:tc>
        <w:tc>
          <w:tcPr>
            <w:tcW w:w="507" w:type="pct"/>
            <w:shd w:val="clear" w:color="auto" w:fill="auto"/>
          </w:tcPr>
          <w:p w:rsidR="00A83E57" w:rsidRPr="00511BCB" w:rsidRDefault="00A83E57" w:rsidP="00714CC0">
            <w:pPr>
              <w:widowControl w:val="0"/>
              <w:autoSpaceDE w:val="0"/>
              <w:autoSpaceDN w:val="0"/>
              <w:adjustRightInd w:val="0"/>
              <w:ind w:firstLine="540"/>
              <w:jc w:val="both"/>
              <w:rPr>
                <w:sz w:val="22"/>
                <w:szCs w:val="22"/>
              </w:rPr>
            </w:pPr>
          </w:p>
        </w:tc>
        <w:tc>
          <w:tcPr>
            <w:tcW w:w="421" w:type="pct"/>
            <w:shd w:val="clear" w:color="auto" w:fill="auto"/>
          </w:tcPr>
          <w:p w:rsidR="00A83E57" w:rsidRPr="00511BCB" w:rsidRDefault="00A83E57" w:rsidP="00714CC0">
            <w:pPr>
              <w:widowControl w:val="0"/>
              <w:autoSpaceDE w:val="0"/>
              <w:autoSpaceDN w:val="0"/>
              <w:adjustRightInd w:val="0"/>
              <w:ind w:firstLine="540"/>
              <w:jc w:val="both"/>
              <w:rPr>
                <w:sz w:val="22"/>
                <w:szCs w:val="22"/>
              </w:rPr>
            </w:pPr>
          </w:p>
        </w:tc>
        <w:tc>
          <w:tcPr>
            <w:tcW w:w="468" w:type="pct"/>
            <w:shd w:val="clear" w:color="auto" w:fill="auto"/>
          </w:tcPr>
          <w:p w:rsidR="00A83E57" w:rsidRPr="00511BCB" w:rsidRDefault="00A83E57" w:rsidP="00714CC0">
            <w:pPr>
              <w:widowControl w:val="0"/>
              <w:autoSpaceDE w:val="0"/>
              <w:autoSpaceDN w:val="0"/>
              <w:adjustRightInd w:val="0"/>
              <w:ind w:firstLine="540"/>
              <w:jc w:val="both"/>
              <w:rPr>
                <w:sz w:val="22"/>
                <w:szCs w:val="22"/>
              </w:rPr>
            </w:pPr>
          </w:p>
        </w:tc>
        <w:tc>
          <w:tcPr>
            <w:tcW w:w="468" w:type="pct"/>
            <w:shd w:val="clear" w:color="auto" w:fill="auto"/>
          </w:tcPr>
          <w:p w:rsidR="00A83E57" w:rsidRPr="00511BCB" w:rsidRDefault="00A83E57" w:rsidP="00714CC0">
            <w:pPr>
              <w:widowControl w:val="0"/>
              <w:autoSpaceDE w:val="0"/>
              <w:autoSpaceDN w:val="0"/>
              <w:adjustRightInd w:val="0"/>
              <w:ind w:firstLine="540"/>
              <w:jc w:val="both"/>
              <w:rPr>
                <w:sz w:val="22"/>
                <w:szCs w:val="22"/>
              </w:rPr>
            </w:pPr>
          </w:p>
        </w:tc>
        <w:tc>
          <w:tcPr>
            <w:tcW w:w="465" w:type="pct"/>
            <w:shd w:val="clear" w:color="auto" w:fill="auto"/>
          </w:tcPr>
          <w:p w:rsidR="00A83E57" w:rsidRPr="00511BCB" w:rsidRDefault="00A83E57" w:rsidP="00714CC0">
            <w:pPr>
              <w:widowControl w:val="0"/>
              <w:autoSpaceDE w:val="0"/>
              <w:autoSpaceDN w:val="0"/>
              <w:adjustRightInd w:val="0"/>
              <w:ind w:firstLine="540"/>
              <w:jc w:val="both"/>
              <w:rPr>
                <w:sz w:val="22"/>
                <w:szCs w:val="22"/>
              </w:rPr>
            </w:pPr>
          </w:p>
        </w:tc>
      </w:tr>
      <w:tr w:rsidR="00A83E57" w:rsidRPr="002B2456" w:rsidTr="00714CC0">
        <w:tc>
          <w:tcPr>
            <w:tcW w:w="1192" w:type="pct"/>
            <w:gridSpan w:val="2"/>
            <w:vMerge w:val="restart"/>
            <w:shd w:val="clear" w:color="auto" w:fill="auto"/>
          </w:tcPr>
          <w:p w:rsidR="00A83E57" w:rsidRPr="002B2456" w:rsidRDefault="00A83E57" w:rsidP="00714CC0">
            <w:pPr>
              <w:widowControl w:val="0"/>
              <w:autoSpaceDE w:val="0"/>
              <w:autoSpaceDN w:val="0"/>
              <w:adjustRightInd w:val="0"/>
              <w:ind w:firstLine="31"/>
              <w:jc w:val="both"/>
              <w:rPr>
                <w:sz w:val="22"/>
                <w:szCs w:val="22"/>
              </w:rPr>
            </w:pPr>
            <w:r w:rsidRPr="002B2456">
              <w:rPr>
                <w:sz w:val="22"/>
                <w:szCs w:val="22"/>
              </w:rPr>
              <w:t>Проектная часть</w:t>
            </w:r>
          </w:p>
        </w:tc>
        <w:tc>
          <w:tcPr>
            <w:tcW w:w="575" w:type="pct"/>
            <w:vMerge w:val="restar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31"/>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31"/>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31"/>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31"/>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иные источники финансирования</w:t>
            </w: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vMerge w:val="restart"/>
            <w:shd w:val="clear" w:color="auto" w:fill="auto"/>
          </w:tcPr>
          <w:p w:rsidR="00A83E57" w:rsidRPr="002B2456" w:rsidRDefault="00A83E57" w:rsidP="00714CC0">
            <w:pPr>
              <w:widowControl w:val="0"/>
              <w:autoSpaceDE w:val="0"/>
              <w:autoSpaceDN w:val="0"/>
              <w:adjustRightInd w:val="0"/>
              <w:ind w:firstLine="31"/>
              <w:jc w:val="both"/>
              <w:rPr>
                <w:sz w:val="22"/>
                <w:szCs w:val="22"/>
              </w:rPr>
            </w:pPr>
            <w:r w:rsidRPr="002B2456">
              <w:rPr>
                <w:sz w:val="22"/>
                <w:szCs w:val="22"/>
              </w:rPr>
              <w:t>Процессная часть</w:t>
            </w:r>
          </w:p>
        </w:tc>
        <w:tc>
          <w:tcPr>
            <w:tcW w:w="575" w:type="pct"/>
            <w:vMerge w:val="restar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bCs/>
                <w:sz w:val="22"/>
                <w:szCs w:val="22"/>
              </w:rPr>
              <w:t>9 155 193,0</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sidRPr="00511BCB">
              <w:rPr>
                <w:bCs/>
                <w:sz w:val="22"/>
                <w:szCs w:val="22"/>
              </w:rPr>
              <w:t>1</w:t>
            </w:r>
            <w:r>
              <w:rPr>
                <w:bCs/>
                <w:sz w:val="22"/>
                <w:szCs w:val="22"/>
              </w:rPr>
              <w:t> 626 458,0</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bCs/>
                <w:sz w:val="22"/>
                <w:szCs w:val="22"/>
              </w:rPr>
              <w:t>1 659 989,7</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bCs/>
                <w:sz w:val="22"/>
                <w:szCs w:val="22"/>
              </w:rPr>
              <w:t>851 270,5</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bCs/>
                <w:sz w:val="22"/>
                <w:szCs w:val="22"/>
              </w:rPr>
              <w:t>836 245,8</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bCs/>
                <w:sz w:val="22"/>
                <w:szCs w:val="22"/>
              </w:rPr>
              <w:t>4 181 229,0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41 322,4</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Pr>
                <w:sz w:val="22"/>
                <w:szCs w:val="22"/>
              </w:rPr>
              <w:t>3 709,8</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4 412,2</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4 606,8</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4 765,6</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23 828,0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2 011 128,1</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sidRPr="00511BCB">
              <w:rPr>
                <w:sz w:val="22"/>
                <w:szCs w:val="22"/>
              </w:rPr>
              <w:t>200</w:t>
            </w:r>
            <w:r>
              <w:rPr>
                <w:sz w:val="22"/>
                <w:szCs w:val="22"/>
              </w:rPr>
              <w:t> 050,7</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217 326,4</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218 228,8</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229 253,7</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1 146 268,5</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7 102 742,5</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sidRPr="00511BCB">
              <w:rPr>
                <w:sz w:val="22"/>
                <w:szCs w:val="22"/>
              </w:rPr>
              <w:t>1</w:t>
            </w:r>
            <w:r>
              <w:rPr>
                <w:sz w:val="22"/>
                <w:szCs w:val="22"/>
              </w:rPr>
              <w:t> 422 697,5</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1 438 251,1</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628 434,9</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602 226,5</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3 011 132,5</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иные источники финансирования</w:t>
            </w:r>
          </w:p>
        </w:tc>
        <w:tc>
          <w:tcPr>
            <w:tcW w:w="522" w:type="pct"/>
            <w:shd w:val="clear" w:color="auto" w:fill="auto"/>
          </w:tcPr>
          <w:p w:rsidR="00A83E57" w:rsidRPr="00EB788B" w:rsidRDefault="00A83E57" w:rsidP="00714CC0">
            <w:pPr>
              <w:widowControl w:val="0"/>
              <w:autoSpaceDE w:val="0"/>
              <w:autoSpaceDN w:val="0"/>
              <w:adjustRightInd w:val="0"/>
              <w:jc w:val="center"/>
              <w:rPr>
                <w:sz w:val="22"/>
                <w:szCs w:val="22"/>
              </w:rPr>
            </w:pPr>
            <w:r w:rsidRPr="00EB788B">
              <w:rPr>
                <w:sz w:val="22"/>
                <w:szCs w:val="22"/>
              </w:rPr>
              <w:t>0,0</w:t>
            </w:r>
          </w:p>
        </w:tc>
        <w:tc>
          <w:tcPr>
            <w:tcW w:w="507" w:type="pct"/>
            <w:shd w:val="clear" w:color="auto" w:fill="auto"/>
          </w:tcPr>
          <w:p w:rsidR="00A83E57" w:rsidRPr="00EB788B" w:rsidRDefault="00A83E57" w:rsidP="00714CC0">
            <w:pPr>
              <w:widowControl w:val="0"/>
              <w:autoSpaceDE w:val="0"/>
              <w:autoSpaceDN w:val="0"/>
              <w:adjustRightInd w:val="0"/>
              <w:jc w:val="center"/>
              <w:rPr>
                <w:sz w:val="22"/>
                <w:szCs w:val="22"/>
              </w:rPr>
            </w:pPr>
            <w:r w:rsidRPr="00EB788B">
              <w:rPr>
                <w:sz w:val="22"/>
                <w:szCs w:val="22"/>
              </w:rPr>
              <w:t>0,0</w:t>
            </w:r>
          </w:p>
        </w:tc>
        <w:tc>
          <w:tcPr>
            <w:tcW w:w="421" w:type="pct"/>
            <w:shd w:val="clear" w:color="auto" w:fill="auto"/>
          </w:tcPr>
          <w:p w:rsidR="00A83E57" w:rsidRPr="00EB788B" w:rsidRDefault="00A83E57" w:rsidP="00714CC0">
            <w:pPr>
              <w:widowControl w:val="0"/>
              <w:autoSpaceDE w:val="0"/>
              <w:autoSpaceDN w:val="0"/>
              <w:adjustRightInd w:val="0"/>
              <w:jc w:val="center"/>
              <w:rPr>
                <w:sz w:val="22"/>
                <w:szCs w:val="22"/>
              </w:rPr>
            </w:pPr>
            <w:r w:rsidRPr="00EB788B">
              <w:rPr>
                <w:sz w:val="22"/>
                <w:szCs w:val="22"/>
              </w:rPr>
              <w:t>0,0</w:t>
            </w:r>
          </w:p>
        </w:tc>
        <w:tc>
          <w:tcPr>
            <w:tcW w:w="468" w:type="pct"/>
            <w:shd w:val="clear" w:color="auto" w:fill="auto"/>
          </w:tcPr>
          <w:p w:rsidR="00A83E57" w:rsidRPr="00EB788B" w:rsidRDefault="00A83E57" w:rsidP="00714CC0">
            <w:pPr>
              <w:widowControl w:val="0"/>
              <w:autoSpaceDE w:val="0"/>
              <w:autoSpaceDN w:val="0"/>
              <w:adjustRightInd w:val="0"/>
              <w:jc w:val="center"/>
              <w:rPr>
                <w:sz w:val="22"/>
                <w:szCs w:val="22"/>
              </w:rPr>
            </w:pPr>
            <w:r w:rsidRPr="00EB788B">
              <w:rPr>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 том числе:</w:t>
            </w:r>
          </w:p>
        </w:tc>
        <w:tc>
          <w:tcPr>
            <w:tcW w:w="575" w:type="pc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p>
        </w:tc>
      </w:tr>
      <w:tr w:rsidR="00A83E57" w:rsidRPr="002B2456" w:rsidTr="00714CC0">
        <w:tc>
          <w:tcPr>
            <w:tcW w:w="1192" w:type="pct"/>
            <w:gridSpan w:val="2"/>
            <w:vMerge w:val="restar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Инвестиции в объекты муниципальной собственности</w:t>
            </w:r>
          </w:p>
        </w:tc>
        <w:tc>
          <w:tcPr>
            <w:tcW w:w="575" w:type="pct"/>
            <w:vMerge w:val="restar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иные источники финансирования</w:t>
            </w: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vMerge w:val="restart"/>
            <w:shd w:val="clear" w:color="auto" w:fill="auto"/>
          </w:tcPr>
          <w:p w:rsidR="00A83E57" w:rsidRPr="002B2456" w:rsidRDefault="00A83E57" w:rsidP="00714CC0">
            <w:pPr>
              <w:widowControl w:val="0"/>
              <w:autoSpaceDE w:val="0"/>
              <w:autoSpaceDN w:val="0"/>
              <w:adjustRightInd w:val="0"/>
              <w:ind w:firstLine="31"/>
              <w:jc w:val="both"/>
              <w:rPr>
                <w:sz w:val="22"/>
                <w:szCs w:val="22"/>
              </w:rPr>
            </w:pPr>
            <w:r w:rsidRPr="002B2456">
              <w:rPr>
                <w:sz w:val="22"/>
                <w:szCs w:val="22"/>
              </w:rPr>
              <w:t>Прочие расходы</w:t>
            </w:r>
          </w:p>
        </w:tc>
        <w:tc>
          <w:tcPr>
            <w:tcW w:w="575" w:type="pct"/>
            <w:vMerge w:val="restar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bCs/>
                <w:sz w:val="22"/>
                <w:szCs w:val="22"/>
              </w:rPr>
              <w:t>9 155 193,0</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sidRPr="00511BCB">
              <w:rPr>
                <w:bCs/>
                <w:sz w:val="22"/>
                <w:szCs w:val="22"/>
              </w:rPr>
              <w:t>1</w:t>
            </w:r>
            <w:r>
              <w:rPr>
                <w:bCs/>
                <w:sz w:val="22"/>
                <w:szCs w:val="22"/>
              </w:rPr>
              <w:t> 626 458,0</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bCs/>
                <w:sz w:val="22"/>
                <w:szCs w:val="22"/>
              </w:rPr>
              <w:t>1 659 989,7</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bCs/>
                <w:sz w:val="22"/>
                <w:szCs w:val="22"/>
              </w:rPr>
              <w:t>851 270,5</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bCs/>
                <w:sz w:val="22"/>
                <w:szCs w:val="22"/>
              </w:rPr>
              <w:t>836 245,8</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bCs/>
                <w:sz w:val="22"/>
                <w:szCs w:val="22"/>
              </w:rPr>
              <w:t>4 181 229,0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31"/>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41 322,4</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Pr>
                <w:sz w:val="22"/>
                <w:szCs w:val="22"/>
              </w:rPr>
              <w:t>3 709,8</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4 412,2</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4 606,8</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4 765,6</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23 828,0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31"/>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2 011 128,1</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sidRPr="00511BCB">
              <w:rPr>
                <w:sz w:val="22"/>
                <w:szCs w:val="22"/>
              </w:rPr>
              <w:t>200</w:t>
            </w:r>
            <w:r>
              <w:rPr>
                <w:sz w:val="22"/>
                <w:szCs w:val="22"/>
              </w:rPr>
              <w:t> 050,7</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217 326,4</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218 228,8</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229 253,7</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1 146 268,5</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31"/>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7 102 742,5</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sidRPr="00511BCB">
              <w:rPr>
                <w:sz w:val="22"/>
                <w:szCs w:val="22"/>
              </w:rPr>
              <w:t>1</w:t>
            </w:r>
            <w:r>
              <w:rPr>
                <w:sz w:val="22"/>
                <w:szCs w:val="22"/>
              </w:rPr>
              <w:t> 422 697,5</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1 438 251,1</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628 434,9</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602 226,5</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3 011 132,5</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31"/>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иные источники финансирования</w:t>
            </w:r>
          </w:p>
        </w:tc>
        <w:tc>
          <w:tcPr>
            <w:tcW w:w="522" w:type="pct"/>
            <w:shd w:val="clear" w:color="auto" w:fill="auto"/>
          </w:tcPr>
          <w:p w:rsidR="00A83E57" w:rsidRPr="000E0CC1" w:rsidRDefault="00A83E57" w:rsidP="00714CC0">
            <w:pPr>
              <w:widowControl w:val="0"/>
              <w:autoSpaceDE w:val="0"/>
              <w:autoSpaceDN w:val="0"/>
              <w:adjustRightInd w:val="0"/>
              <w:jc w:val="center"/>
              <w:rPr>
                <w:sz w:val="22"/>
                <w:szCs w:val="22"/>
              </w:rPr>
            </w:pPr>
            <w:r w:rsidRPr="000E0CC1">
              <w:rPr>
                <w:sz w:val="22"/>
                <w:szCs w:val="22"/>
              </w:rPr>
              <w:t>0,0</w:t>
            </w:r>
          </w:p>
        </w:tc>
        <w:tc>
          <w:tcPr>
            <w:tcW w:w="507" w:type="pct"/>
            <w:shd w:val="clear" w:color="auto" w:fill="auto"/>
          </w:tcPr>
          <w:p w:rsidR="00A83E57" w:rsidRPr="000E0CC1" w:rsidRDefault="00A83E57" w:rsidP="00714CC0">
            <w:pPr>
              <w:widowControl w:val="0"/>
              <w:autoSpaceDE w:val="0"/>
              <w:autoSpaceDN w:val="0"/>
              <w:adjustRightInd w:val="0"/>
              <w:jc w:val="center"/>
              <w:rPr>
                <w:sz w:val="22"/>
                <w:szCs w:val="22"/>
              </w:rPr>
            </w:pPr>
            <w:r w:rsidRPr="000E0CC1">
              <w:rPr>
                <w:sz w:val="22"/>
                <w:szCs w:val="22"/>
              </w:rPr>
              <w:t>0,0</w:t>
            </w:r>
          </w:p>
        </w:tc>
        <w:tc>
          <w:tcPr>
            <w:tcW w:w="421" w:type="pct"/>
            <w:shd w:val="clear" w:color="auto" w:fill="auto"/>
          </w:tcPr>
          <w:p w:rsidR="00A83E57" w:rsidRPr="000E0CC1" w:rsidRDefault="00A83E57" w:rsidP="00714CC0">
            <w:pPr>
              <w:widowControl w:val="0"/>
              <w:autoSpaceDE w:val="0"/>
              <w:autoSpaceDN w:val="0"/>
              <w:adjustRightInd w:val="0"/>
              <w:jc w:val="center"/>
              <w:rPr>
                <w:sz w:val="22"/>
                <w:szCs w:val="22"/>
              </w:rPr>
            </w:pPr>
            <w:r w:rsidRPr="000E0CC1">
              <w:rPr>
                <w:sz w:val="22"/>
                <w:szCs w:val="22"/>
              </w:rPr>
              <w:t>0,0</w:t>
            </w:r>
          </w:p>
        </w:tc>
        <w:tc>
          <w:tcPr>
            <w:tcW w:w="468" w:type="pct"/>
            <w:shd w:val="clear" w:color="auto" w:fill="auto"/>
          </w:tcPr>
          <w:p w:rsidR="00A83E57" w:rsidRPr="000E0CC1" w:rsidRDefault="00A83E57" w:rsidP="00714CC0">
            <w:pPr>
              <w:widowControl w:val="0"/>
              <w:autoSpaceDE w:val="0"/>
              <w:autoSpaceDN w:val="0"/>
              <w:adjustRightInd w:val="0"/>
              <w:jc w:val="center"/>
              <w:rPr>
                <w:sz w:val="22"/>
                <w:szCs w:val="22"/>
              </w:rPr>
            </w:pPr>
            <w:r w:rsidRPr="000E0CC1">
              <w:rPr>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r w:rsidR="00A83E57" w:rsidRPr="002B2456" w:rsidTr="00714CC0">
        <w:tc>
          <w:tcPr>
            <w:tcW w:w="1192" w:type="pct"/>
            <w:gridSpan w:val="2"/>
            <w:shd w:val="clear" w:color="auto" w:fill="auto"/>
          </w:tcPr>
          <w:p w:rsidR="00A83E57" w:rsidRPr="002B2456" w:rsidRDefault="00A83E57" w:rsidP="00714CC0">
            <w:pPr>
              <w:widowControl w:val="0"/>
              <w:autoSpaceDE w:val="0"/>
              <w:autoSpaceDN w:val="0"/>
              <w:adjustRightInd w:val="0"/>
              <w:ind w:firstLine="31"/>
              <w:jc w:val="both"/>
              <w:rPr>
                <w:sz w:val="22"/>
                <w:szCs w:val="22"/>
              </w:rPr>
            </w:pPr>
            <w:r w:rsidRPr="002B2456">
              <w:rPr>
                <w:sz w:val="22"/>
                <w:szCs w:val="22"/>
              </w:rPr>
              <w:t>В том числе:</w:t>
            </w:r>
          </w:p>
        </w:tc>
        <w:tc>
          <w:tcPr>
            <w:tcW w:w="575" w:type="pc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22"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p>
        </w:tc>
        <w:tc>
          <w:tcPr>
            <w:tcW w:w="507"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p>
        </w:tc>
        <w:tc>
          <w:tcPr>
            <w:tcW w:w="421"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rPr>
            </w:pPr>
          </w:p>
        </w:tc>
      </w:tr>
      <w:tr w:rsidR="00A83E57" w:rsidRPr="002B2456" w:rsidTr="00714CC0">
        <w:tc>
          <w:tcPr>
            <w:tcW w:w="1192" w:type="pct"/>
            <w:gridSpan w:val="2"/>
            <w:vMerge w:val="restart"/>
            <w:shd w:val="clear" w:color="auto" w:fill="auto"/>
          </w:tcPr>
          <w:p w:rsidR="00A83E57" w:rsidRPr="002B2456" w:rsidRDefault="00A83E57" w:rsidP="00714CC0">
            <w:pPr>
              <w:widowControl w:val="0"/>
              <w:autoSpaceDE w:val="0"/>
              <w:autoSpaceDN w:val="0"/>
              <w:adjustRightInd w:val="0"/>
              <w:ind w:firstLine="31"/>
              <w:jc w:val="both"/>
              <w:rPr>
                <w:sz w:val="22"/>
                <w:szCs w:val="22"/>
              </w:rPr>
            </w:pPr>
            <w:r w:rsidRPr="002B2456">
              <w:rPr>
                <w:sz w:val="22"/>
                <w:szCs w:val="22"/>
              </w:rPr>
              <w:t>Ответственный исполнитель (департамент финансов администрации района)</w:t>
            </w:r>
          </w:p>
        </w:tc>
        <w:tc>
          <w:tcPr>
            <w:tcW w:w="575" w:type="pct"/>
            <w:vMerge w:val="restart"/>
            <w:shd w:val="clear" w:color="auto" w:fill="auto"/>
          </w:tcPr>
          <w:p w:rsidR="00A83E57" w:rsidRPr="002B2456" w:rsidRDefault="00A83E57" w:rsidP="00714CC0">
            <w:pPr>
              <w:widowControl w:val="0"/>
              <w:autoSpaceDE w:val="0"/>
              <w:autoSpaceDN w:val="0"/>
              <w:adjustRightInd w:val="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всего</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bCs/>
                <w:sz w:val="22"/>
                <w:szCs w:val="22"/>
              </w:rPr>
              <w:t>9 155 193,0</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sidRPr="00511BCB">
              <w:rPr>
                <w:bCs/>
                <w:sz w:val="22"/>
                <w:szCs w:val="22"/>
              </w:rPr>
              <w:t>1</w:t>
            </w:r>
            <w:r>
              <w:rPr>
                <w:bCs/>
                <w:sz w:val="22"/>
                <w:szCs w:val="22"/>
              </w:rPr>
              <w:t> 626 458,0</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bCs/>
                <w:sz w:val="22"/>
                <w:szCs w:val="22"/>
              </w:rPr>
              <w:t>1 659 989,7</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bCs/>
                <w:sz w:val="22"/>
                <w:szCs w:val="22"/>
              </w:rPr>
              <w:t>851 270,5</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bCs/>
                <w:sz w:val="22"/>
                <w:szCs w:val="22"/>
              </w:rPr>
              <w:t>836 245,8</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bCs/>
                <w:sz w:val="22"/>
                <w:szCs w:val="22"/>
              </w:rPr>
              <w:t>4 181 229,0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федеральный бюджет</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41 322,4</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Pr>
                <w:sz w:val="22"/>
                <w:szCs w:val="22"/>
              </w:rPr>
              <w:t>3 709,8</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4 412,2</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4 606,8</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4 765,6</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23 828,0</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бюджет автономного округа</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2 011 128,1</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sidRPr="00511BCB">
              <w:rPr>
                <w:sz w:val="22"/>
                <w:szCs w:val="22"/>
              </w:rPr>
              <w:t>200</w:t>
            </w:r>
            <w:r>
              <w:rPr>
                <w:sz w:val="22"/>
                <w:szCs w:val="22"/>
              </w:rPr>
              <w:t> 050,7</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217 326,4</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218 228,8</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229 253,7</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1 146 268,5</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местный бюджет</w:t>
            </w:r>
          </w:p>
        </w:tc>
        <w:tc>
          <w:tcPr>
            <w:tcW w:w="522"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7 102 742,5</w:t>
            </w:r>
          </w:p>
        </w:tc>
        <w:tc>
          <w:tcPr>
            <w:tcW w:w="507" w:type="pct"/>
            <w:shd w:val="clear" w:color="auto" w:fill="auto"/>
            <w:vAlign w:val="center"/>
          </w:tcPr>
          <w:p w:rsidR="00A83E57" w:rsidRPr="00511BCB" w:rsidRDefault="00A83E57" w:rsidP="00714CC0">
            <w:pPr>
              <w:widowControl w:val="0"/>
              <w:autoSpaceDE w:val="0"/>
              <w:autoSpaceDN w:val="0"/>
              <w:adjustRightInd w:val="0"/>
              <w:jc w:val="center"/>
              <w:rPr>
                <w:color w:val="FF0000"/>
                <w:sz w:val="22"/>
                <w:szCs w:val="22"/>
              </w:rPr>
            </w:pPr>
            <w:r w:rsidRPr="00511BCB">
              <w:rPr>
                <w:sz w:val="22"/>
                <w:szCs w:val="22"/>
              </w:rPr>
              <w:t>1</w:t>
            </w:r>
            <w:r>
              <w:rPr>
                <w:sz w:val="22"/>
                <w:szCs w:val="22"/>
              </w:rPr>
              <w:t> 422 697,5</w:t>
            </w:r>
          </w:p>
        </w:tc>
        <w:tc>
          <w:tcPr>
            <w:tcW w:w="421"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1 438 251,1</w:t>
            </w:r>
          </w:p>
        </w:tc>
        <w:tc>
          <w:tcPr>
            <w:tcW w:w="468" w:type="pct"/>
            <w:shd w:val="clear" w:color="auto" w:fill="auto"/>
            <w:vAlign w:val="center"/>
          </w:tcPr>
          <w:p w:rsidR="00A83E57" w:rsidRPr="006E6586" w:rsidRDefault="00A83E57" w:rsidP="00714CC0">
            <w:pPr>
              <w:widowControl w:val="0"/>
              <w:autoSpaceDE w:val="0"/>
              <w:autoSpaceDN w:val="0"/>
              <w:adjustRightInd w:val="0"/>
              <w:jc w:val="center"/>
              <w:rPr>
                <w:color w:val="FF0000"/>
                <w:sz w:val="22"/>
                <w:szCs w:val="22"/>
                <w:highlight w:val="yellow"/>
              </w:rPr>
            </w:pPr>
            <w:r w:rsidRPr="00E75434">
              <w:rPr>
                <w:sz w:val="22"/>
                <w:szCs w:val="22"/>
              </w:rPr>
              <w:t>628 434,9</w:t>
            </w:r>
          </w:p>
        </w:tc>
        <w:tc>
          <w:tcPr>
            <w:tcW w:w="468"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602 226,5</w:t>
            </w:r>
          </w:p>
        </w:tc>
        <w:tc>
          <w:tcPr>
            <w:tcW w:w="465" w:type="pct"/>
            <w:shd w:val="clear" w:color="auto" w:fill="auto"/>
            <w:vAlign w:val="center"/>
          </w:tcPr>
          <w:p w:rsidR="00A83E57" w:rsidRPr="00511BCB" w:rsidRDefault="00A83E57" w:rsidP="00714CC0">
            <w:pPr>
              <w:widowControl w:val="0"/>
              <w:autoSpaceDE w:val="0"/>
              <w:autoSpaceDN w:val="0"/>
              <w:adjustRightInd w:val="0"/>
              <w:jc w:val="center"/>
              <w:rPr>
                <w:color w:val="000000"/>
                <w:sz w:val="22"/>
                <w:szCs w:val="22"/>
                <w:highlight w:val="yellow"/>
              </w:rPr>
            </w:pPr>
            <w:r w:rsidRPr="00511BCB">
              <w:rPr>
                <w:sz w:val="22"/>
                <w:szCs w:val="22"/>
              </w:rPr>
              <w:t>3 011 132,5</w:t>
            </w:r>
          </w:p>
        </w:tc>
      </w:tr>
      <w:tr w:rsidR="00A83E57" w:rsidRPr="002B2456" w:rsidTr="00714CC0">
        <w:tc>
          <w:tcPr>
            <w:tcW w:w="1192" w:type="pct"/>
            <w:gridSpan w:val="2"/>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575" w:type="pct"/>
            <w:vMerge/>
            <w:shd w:val="clear" w:color="auto" w:fill="auto"/>
          </w:tcPr>
          <w:p w:rsidR="00A83E57" w:rsidRPr="002B2456" w:rsidRDefault="00A83E57" w:rsidP="00714CC0">
            <w:pPr>
              <w:widowControl w:val="0"/>
              <w:autoSpaceDE w:val="0"/>
              <w:autoSpaceDN w:val="0"/>
              <w:adjustRightInd w:val="0"/>
              <w:ind w:firstLine="540"/>
              <w:jc w:val="both"/>
              <w:rPr>
                <w:sz w:val="22"/>
                <w:szCs w:val="22"/>
              </w:rPr>
            </w:pPr>
          </w:p>
        </w:tc>
        <w:tc>
          <w:tcPr>
            <w:tcW w:w="382" w:type="pct"/>
            <w:shd w:val="clear" w:color="auto" w:fill="auto"/>
          </w:tcPr>
          <w:p w:rsidR="00A83E57" w:rsidRPr="002B2456" w:rsidRDefault="00A83E57" w:rsidP="00714CC0">
            <w:pPr>
              <w:widowControl w:val="0"/>
              <w:autoSpaceDE w:val="0"/>
              <w:autoSpaceDN w:val="0"/>
              <w:adjustRightInd w:val="0"/>
              <w:jc w:val="both"/>
              <w:rPr>
                <w:sz w:val="22"/>
                <w:szCs w:val="22"/>
              </w:rPr>
            </w:pPr>
            <w:r w:rsidRPr="002B2456">
              <w:rPr>
                <w:sz w:val="22"/>
                <w:szCs w:val="22"/>
              </w:rPr>
              <w:t>иные источники финансирования</w:t>
            </w:r>
          </w:p>
        </w:tc>
        <w:tc>
          <w:tcPr>
            <w:tcW w:w="522" w:type="pct"/>
            <w:shd w:val="clear" w:color="auto" w:fill="auto"/>
          </w:tcPr>
          <w:p w:rsidR="00A83E57" w:rsidRPr="000E0CC1" w:rsidRDefault="00A83E57" w:rsidP="00714CC0">
            <w:pPr>
              <w:widowControl w:val="0"/>
              <w:autoSpaceDE w:val="0"/>
              <w:autoSpaceDN w:val="0"/>
              <w:adjustRightInd w:val="0"/>
              <w:jc w:val="center"/>
              <w:rPr>
                <w:sz w:val="22"/>
                <w:szCs w:val="22"/>
              </w:rPr>
            </w:pPr>
            <w:r w:rsidRPr="000E0CC1">
              <w:rPr>
                <w:sz w:val="22"/>
                <w:szCs w:val="22"/>
              </w:rPr>
              <w:t>0,0</w:t>
            </w:r>
          </w:p>
        </w:tc>
        <w:tc>
          <w:tcPr>
            <w:tcW w:w="507" w:type="pct"/>
            <w:shd w:val="clear" w:color="auto" w:fill="auto"/>
          </w:tcPr>
          <w:p w:rsidR="00A83E57" w:rsidRPr="000E0CC1" w:rsidRDefault="00A83E57" w:rsidP="00714CC0">
            <w:pPr>
              <w:widowControl w:val="0"/>
              <w:autoSpaceDE w:val="0"/>
              <w:autoSpaceDN w:val="0"/>
              <w:adjustRightInd w:val="0"/>
              <w:jc w:val="center"/>
              <w:rPr>
                <w:sz w:val="22"/>
                <w:szCs w:val="22"/>
              </w:rPr>
            </w:pPr>
            <w:r w:rsidRPr="000E0CC1">
              <w:rPr>
                <w:sz w:val="22"/>
                <w:szCs w:val="22"/>
              </w:rPr>
              <w:t>0,0</w:t>
            </w:r>
          </w:p>
        </w:tc>
        <w:tc>
          <w:tcPr>
            <w:tcW w:w="421" w:type="pct"/>
            <w:shd w:val="clear" w:color="auto" w:fill="auto"/>
          </w:tcPr>
          <w:p w:rsidR="00A83E57" w:rsidRPr="000E0CC1" w:rsidRDefault="00A83E57" w:rsidP="00714CC0">
            <w:pPr>
              <w:widowControl w:val="0"/>
              <w:autoSpaceDE w:val="0"/>
              <w:autoSpaceDN w:val="0"/>
              <w:adjustRightInd w:val="0"/>
              <w:jc w:val="center"/>
              <w:rPr>
                <w:sz w:val="22"/>
                <w:szCs w:val="22"/>
              </w:rPr>
            </w:pPr>
            <w:r w:rsidRPr="000E0CC1">
              <w:rPr>
                <w:sz w:val="22"/>
                <w:szCs w:val="22"/>
              </w:rPr>
              <w:t>0,0</w:t>
            </w:r>
          </w:p>
        </w:tc>
        <w:tc>
          <w:tcPr>
            <w:tcW w:w="468" w:type="pct"/>
            <w:shd w:val="clear" w:color="auto" w:fill="auto"/>
          </w:tcPr>
          <w:p w:rsidR="00A83E57" w:rsidRPr="000E0CC1" w:rsidRDefault="00A83E57" w:rsidP="00714CC0">
            <w:pPr>
              <w:widowControl w:val="0"/>
              <w:autoSpaceDE w:val="0"/>
              <w:autoSpaceDN w:val="0"/>
              <w:adjustRightInd w:val="0"/>
              <w:jc w:val="center"/>
              <w:rPr>
                <w:sz w:val="22"/>
                <w:szCs w:val="22"/>
              </w:rPr>
            </w:pPr>
            <w:r w:rsidRPr="000E0CC1">
              <w:rPr>
                <w:sz w:val="22"/>
                <w:szCs w:val="22"/>
              </w:rPr>
              <w:t>0,0</w:t>
            </w:r>
          </w:p>
        </w:tc>
        <w:tc>
          <w:tcPr>
            <w:tcW w:w="468"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c>
          <w:tcPr>
            <w:tcW w:w="465" w:type="pct"/>
            <w:shd w:val="clear" w:color="auto" w:fill="auto"/>
          </w:tcPr>
          <w:p w:rsidR="00A83E57" w:rsidRPr="00511BCB" w:rsidRDefault="00A83E57" w:rsidP="00714CC0">
            <w:pPr>
              <w:widowControl w:val="0"/>
              <w:autoSpaceDE w:val="0"/>
              <w:autoSpaceDN w:val="0"/>
              <w:adjustRightInd w:val="0"/>
              <w:jc w:val="center"/>
              <w:rPr>
                <w:color w:val="000000"/>
                <w:sz w:val="22"/>
                <w:szCs w:val="22"/>
              </w:rPr>
            </w:pPr>
            <w:r w:rsidRPr="00511BCB">
              <w:rPr>
                <w:color w:val="000000"/>
                <w:sz w:val="22"/>
                <w:szCs w:val="22"/>
              </w:rPr>
              <w:t>0,0</w:t>
            </w:r>
          </w:p>
        </w:tc>
      </w:tr>
    </w:tbl>
    <w:p w:rsidR="00A83E57" w:rsidRDefault="00A83E57" w:rsidP="00A83E57">
      <w:pPr>
        <w:widowControl w:val="0"/>
        <w:tabs>
          <w:tab w:val="left" w:pos="9498"/>
        </w:tabs>
        <w:autoSpaceDE w:val="0"/>
        <w:autoSpaceDN w:val="0"/>
        <w:adjustRightInd w:val="0"/>
        <w:ind w:left="9639"/>
        <w:jc w:val="right"/>
      </w:pPr>
      <w:r>
        <w:t>».</w:t>
      </w:r>
    </w:p>
    <w:p w:rsidR="00A83E57" w:rsidRPr="002B2456" w:rsidRDefault="00A83E57" w:rsidP="00A83E57">
      <w:pPr>
        <w:widowControl w:val="0"/>
        <w:autoSpaceDE w:val="0"/>
        <w:autoSpaceDN w:val="0"/>
        <w:adjustRightInd w:val="0"/>
        <w:ind w:firstLine="540"/>
        <w:jc w:val="center"/>
        <w:sectPr w:rsidR="00A83E57" w:rsidRPr="002B2456" w:rsidSect="00A83E57">
          <w:pgSz w:w="16838" w:h="11906" w:orient="landscape"/>
          <w:pgMar w:top="1134" w:right="1134" w:bottom="567" w:left="1134" w:header="709" w:footer="709" w:gutter="0"/>
          <w:cols w:space="708"/>
          <w:docGrid w:linePitch="360"/>
        </w:sectPr>
      </w:pPr>
    </w:p>
    <w:p w:rsidR="00A83E57" w:rsidRPr="002B2456" w:rsidRDefault="00A83E57" w:rsidP="00A83E57">
      <w:pPr>
        <w:autoSpaceDE w:val="0"/>
        <w:autoSpaceDN w:val="0"/>
        <w:adjustRightInd w:val="0"/>
        <w:ind w:left="5658" w:firstLine="4962"/>
        <w:jc w:val="both"/>
      </w:pPr>
      <w:r w:rsidRPr="002B2456">
        <w:t xml:space="preserve">Приложение </w:t>
      </w:r>
      <w:r>
        <w:t xml:space="preserve">3 </w:t>
      </w:r>
      <w:r w:rsidRPr="002B2456">
        <w:t xml:space="preserve">к постановлению </w:t>
      </w:r>
    </w:p>
    <w:p w:rsidR="00A83E57" w:rsidRPr="002B2456" w:rsidRDefault="00A83E57" w:rsidP="00A83E57">
      <w:pPr>
        <w:ind w:left="10626"/>
      </w:pPr>
      <w:r>
        <w:t>администрации района</w:t>
      </w:r>
    </w:p>
    <w:p w:rsidR="00A83E57" w:rsidRPr="002B2456" w:rsidRDefault="00A83E57" w:rsidP="00A83E57">
      <w:pPr>
        <w:ind w:left="10620" w:firstLine="6"/>
      </w:pPr>
      <w:r>
        <w:t xml:space="preserve">от </w:t>
      </w:r>
      <w:r w:rsidR="002F2E31">
        <w:t>24.08.2023</w:t>
      </w:r>
      <w:r>
        <w:t xml:space="preserve"> № </w:t>
      </w:r>
      <w:r w:rsidR="002F2E31">
        <w:t>811</w:t>
      </w:r>
    </w:p>
    <w:p w:rsidR="00A83E57" w:rsidRDefault="00A83E57" w:rsidP="00A83E57">
      <w:pPr>
        <w:widowControl w:val="0"/>
        <w:autoSpaceDE w:val="0"/>
        <w:autoSpaceDN w:val="0"/>
        <w:ind w:left="11199"/>
        <w:jc w:val="both"/>
      </w:pPr>
    </w:p>
    <w:p w:rsidR="00A83E57" w:rsidRPr="002B2456" w:rsidRDefault="00A83E57" w:rsidP="00A83E57">
      <w:pPr>
        <w:widowControl w:val="0"/>
        <w:autoSpaceDE w:val="0"/>
        <w:autoSpaceDN w:val="0"/>
        <w:ind w:left="10632"/>
        <w:jc w:val="both"/>
      </w:pPr>
      <w:r>
        <w:t>«</w:t>
      </w:r>
      <w:r w:rsidRPr="002B2456">
        <w:t>Приложение «Публичная декларация о результатах реализации муниципальной программы «Управление в сфере муниципальных финансов в Нижневартовском районе»</w:t>
      </w:r>
    </w:p>
    <w:p w:rsidR="00A83E57" w:rsidRDefault="00A83E57" w:rsidP="00A83E57">
      <w:pPr>
        <w:widowControl w:val="0"/>
        <w:autoSpaceDE w:val="0"/>
        <w:autoSpaceDN w:val="0"/>
        <w:jc w:val="both"/>
      </w:pPr>
    </w:p>
    <w:p w:rsidR="00A83E57" w:rsidRPr="002B2456" w:rsidRDefault="00A83E57" w:rsidP="00A83E57">
      <w:pPr>
        <w:widowControl w:val="0"/>
        <w:autoSpaceDE w:val="0"/>
        <w:autoSpaceDN w:val="0"/>
        <w:jc w:val="both"/>
      </w:pPr>
    </w:p>
    <w:p w:rsidR="00A83E57" w:rsidRPr="002B2456" w:rsidRDefault="00A83E57" w:rsidP="00A83E57">
      <w:pPr>
        <w:widowControl w:val="0"/>
        <w:autoSpaceDE w:val="0"/>
        <w:autoSpaceDN w:val="0"/>
        <w:jc w:val="center"/>
        <w:rPr>
          <w:b/>
        </w:rPr>
      </w:pPr>
      <w:r w:rsidRPr="002B2456">
        <w:rPr>
          <w:b/>
        </w:rPr>
        <w:t>Результаты реализации муниципальной программы</w:t>
      </w:r>
    </w:p>
    <w:p w:rsidR="00A83E57" w:rsidRPr="002B2456" w:rsidRDefault="00A83E57" w:rsidP="00A83E57">
      <w:pPr>
        <w:widowControl w:val="0"/>
        <w:autoSpaceDE w:val="0"/>
        <w:autoSpaceDN w:val="0"/>
        <w:ind w:firstLine="540"/>
        <w:jc w:val="center"/>
      </w:pPr>
    </w:p>
    <w:tbl>
      <w:tblPr>
        <w:tblW w:w="151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844"/>
        <w:gridCol w:w="1497"/>
        <w:gridCol w:w="1701"/>
        <w:gridCol w:w="5574"/>
        <w:gridCol w:w="1780"/>
      </w:tblGrid>
      <w:tr w:rsidR="00A83E57" w:rsidRPr="0038487A" w:rsidTr="00A83E57">
        <w:trPr>
          <w:jc w:val="right"/>
        </w:trPr>
        <w:tc>
          <w:tcPr>
            <w:tcW w:w="710" w:type="dxa"/>
            <w:shd w:val="clear" w:color="auto" w:fill="auto"/>
          </w:tcPr>
          <w:p w:rsidR="00A83E57" w:rsidRPr="0038487A" w:rsidRDefault="00A83E57" w:rsidP="00714CC0">
            <w:pPr>
              <w:jc w:val="center"/>
              <w:outlineLvl w:val="2"/>
              <w:rPr>
                <w:b/>
                <w:sz w:val="24"/>
                <w:szCs w:val="24"/>
              </w:rPr>
            </w:pPr>
            <w:r w:rsidRPr="0038487A">
              <w:rPr>
                <w:b/>
                <w:sz w:val="24"/>
                <w:szCs w:val="24"/>
              </w:rPr>
              <w:t>№ п/п</w:t>
            </w:r>
          </w:p>
        </w:tc>
        <w:tc>
          <w:tcPr>
            <w:tcW w:w="3844" w:type="dxa"/>
            <w:shd w:val="clear" w:color="auto" w:fill="auto"/>
          </w:tcPr>
          <w:p w:rsidR="00A83E57" w:rsidRPr="0038487A" w:rsidRDefault="00A83E57" w:rsidP="00714CC0">
            <w:pPr>
              <w:jc w:val="center"/>
              <w:outlineLvl w:val="2"/>
              <w:rPr>
                <w:b/>
                <w:sz w:val="24"/>
                <w:szCs w:val="24"/>
              </w:rPr>
            </w:pPr>
            <w:r w:rsidRPr="0038487A">
              <w:rPr>
                <w:b/>
                <w:sz w:val="24"/>
                <w:szCs w:val="24"/>
              </w:rPr>
              <w:t>Наименование результата</w:t>
            </w:r>
          </w:p>
        </w:tc>
        <w:tc>
          <w:tcPr>
            <w:tcW w:w="1497" w:type="dxa"/>
            <w:shd w:val="clear" w:color="auto" w:fill="auto"/>
          </w:tcPr>
          <w:p w:rsidR="00A83E57" w:rsidRPr="0038487A" w:rsidRDefault="00A83E57" w:rsidP="00714CC0">
            <w:pPr>
              <w:ind w:right="-124"/>
              <w:jc w:val="center"/>
              <w:outlineLvl w:val="2"/>
              <w:rPr>
                <w:b/>
                <w:sz w:val="24"/>
                <w:szCs w:val="24"/>
              </w:rPr>
            </w:pPr>
            <w:r w:rsidRPr="0038487A">
              <w:rPr>
                <w:b/>
                <w:sz w:val="24"/>
                <w:szCs w:val="24"/>
              </w:rPr>
              <w:t>Значение результата (ед. измерения)</w:t>
            </w:r>
          </w:p>
        </w:tc>
        <w:tc>
          <w:tcPr>
            <w:tcW w:w="1701" w:type="dxa"/>
            <w:shd w:val="clear" w:color="auto" w:fill="auto"/>
          </w:tcPr>
          <w:p w:rsidR="00A83E57" w:rsidRPr="0038487A" w:rsidRDefault="00A83E57" w:rsidP="00714CC0">
            <w:pPr>
              <w:ind w:right="-123"/>
              <w:jc w:val="center"/>
              <w:outlineLvl w:val="2"/>
              <w:rPr>
                <w:b/>
                <w:sz w:val="24"/>
                <w:szCs w:val="24"/>
              </w:rPr>
            </w:pPr>
            <w:r w:rsidRPr="0038487A">
              <w:rPr>
                <w:b/>
                <w:sz w:val="24"/>
                <w:szCs w:val="24"/>
              </w:rPr>
              <w:t>Срок исполнения</w:t>
            </w:r>
          </w:p>
        </w:tc>
        <w:tc>
          <w:tcPr>
            <w:tcW w:w="5574" w:type="dxa"/>
            <w:shd w:val="clear" w:color="auto" w:fill="auto"/>
          </w:tcPr>
          <w:p w:rsidR="00A83E57" w:rsidRPr="0038487A" w:rsidRDefault="00A83E57" w:rsidP="00714CC0">
            <w:pPr>
              <w:ind w:right="-98"/>
              <w:jc w:val="center"/>
              <w:outlineLvl w:val="2"/>
              <w:rPr>
                <w:b/>
                <w:sz w:val="24"/>
                <w:szCs w:val="24"/>
              </w:rPr>
            </w:pPr>
            <w:r w:rsidRPr="0038487A">
              <w:rPr>
                <w:b/>
                <w:sz w:val="24"/>
                <w:szCs w:val="24"/>
              </w:rPr>
              <w:t>Наименование структурного элемента</w:t>
            </w:r>
          </w:p>
          <w:p w:rsidR="00A83E57" w:rsidRPr="0038487A" w:rsidRDefault="00A83E57" w:rsidP="00714CC0">
            <w:pPr>
              <w:ind w:right="-98"/>
              <w:jc w:val="center"/>
              <w:outlineLvl w:val="2"/>
              <w:rPr>
                <w:b/>
                <w:sz w:val="24"/>
                <w:szCs w:val="24"/>
              </w:rPr>
            </w:pPr>
            <w:r w:rsidRPr="0038487A">
              <w:rPr>
                <w:b/>
                <w:sz w:val="24"/>
                <w:szCs w:val="24"/>
              </w:rPr>
              <w:t>муниципальной программы, направленного на достижение результата</w:t>
            </w:r>
          </w:p>
        </w:tc>
        <w:tc>
          <w:tcPr>
            <w:tcW w:w="1780" w:type="dxa"/>
            <w:shd w:val="clear" w:color="auto" w:fill="auto"/>
          </w:tcPr>
          <w:p w:rsidR="00A83E57" w:rsidRPr="0038487A" w:rsidRDefault="00A83E57" w:rsidP="00714CC0">
            <w:pPr>
              <w:jc w:val="center"/>
              <w:outlineLvl w:val="2"/>
              <w:rPr>
                <w:b/>
                <w:sz w:val="24"/>
                <w:szCs w:val="24"/>
              </w:rPr>
            </w:pPr>
            <w:r w:rsidRPr="0038487A">
              <w:rPr>
                <w:b/>
                <w:sz w:val="24"/>
                <w:szCs w:val="24"/>
              </w:rPr>
              <w:t>Объем финансирования мероприятия, тыс.</w:t>
            </w:r>
            <w:r>
              <w:rPr>
                <w:b/>
                <w:sz w:val="24"/>
                <w:szCs w:val="24"/>
              </w:rPr>
              <w:t xml:space="preserve"> </w:t>
            </w:r>
            <w:r w:rsidRPr="0038487A">
              <w:rPr>
                <w:b/>
                <w:sz w:val="24"/>
                <w:szCs w:val="24"/>
              </w:rPr>
              <w:t>руб</w:t>
            </w:r>
            <w:r>
              <w:rPr>
                <w:b/>
                <w:sz w:val="24"/>
                <w:szCs w:val="24"/>
              </w:rPr>
              <w:t>.</w:t>
            </w:r>
          </w:p>
        </w:tc>
      </w:tr>
      <w:tr w:rsidR="00A83E57" w:rsidRPr="0038487A" w:rsidTr="00A83E57">
        <w:trPr>
          <w:jc w:val="right"/>
        </w:trPr>
        <w:tc>
          <w:tcPr>
            <w:tcW w:w="710" w:type="dxa"/>
            <w:shd w:val="clear" w:color="auto" w:fill="auto"/>
          </w:tcPr>
          <w:p w:rsidR="00A83E57" w:rsidRPr="0038487A" w:rsidRDefault="00A83E57" w:rsidP="00714CC0">
            <w:pPr>
              <w:jc w:val="center"/>
              <w:outlineLvl w:val="2"/>
              <w:rPr>
                <w:sz w:val="24"/>
                <w:szCs w:val="24"/>
              </w:rPr>
            </w:pPr>
            <w:r w:rsidRPr="0038487A">
              <w:rPr>
                <w:sz w:val="24"/>
                <w:szCs w:val="24"/>
              </w:rPr>
              <w:t>1</w:t>
            </w:r>
          </w:p>
        </w:tc>
        <w:tc>
          <w:tcPr>
            <w:tcW w:w="3844" w:type="dxa"/>
            <w:shd w:val="clear" w:color="auto" w:fill="auto"/>
          </w:tcPr>
          <w:p w:rsidR="00A83E57" w:rsidRPr="0038487A" w:rsidRDefault="00A83E57" w:rsidP="00714CC0">
            <w:pPr>
              <w:jc w:val="center"/>
              <w:outlineLvl w:val="2"/>
              <w:rPr>
                <w:sz w:val="24"/>
                <w:szCs w:val="24"/>
              </w:rPr>
            </w:pPr>
            <w:r w:rsidRPr="0038487A">
              <w:rPr>
                <w:sz w:val="24"/>
                <w:szCs w:val="24"/>
              </w:rPr>
              <w:t>2</w:t>
            </w:r>
          </w:p>
        </w:tc>
        <w:tc>
          <w:tcPr>
            <w:tcW w:w="1497" w:type="dxa"/>
            <w:shd w:val="clear" w:color="auto" w:fill="auto"/>
          </w:tcPr>
          <w:p w:rsidR="00A83E57" w:rsidRPr="0038487A" w:rsidRDefault="00A83E57" w:rsidP="00714CC0">
            <w:pPr>
              <w:ind w:right="-124"/>
              <w:jc w:val="center"/>
              <w:outlineLvl w:val="2"/>
              <w:rPr>
                <w:sz w:val="24"/>
                <w:szCs w:val="24"/>
              </w:rPr>
            </w:pPr>
            <w:r w:rsidRPr="0038487A">
              <w:rPr>
                <w:sz w:val="24"/>
                <w:szCs w:val="24"/>
              </w:rPr>
              <w:t>3</w:t>
            </w:r>
          </w:p>
        </w:tc>
        <w:tc>
          <w:tcPr>
            <w:tcW w:w="1701" w:type="dxa"/>
            <w:shd w:val="clear" w:color="auto" w:fill="auto"/>
          </w:tcPr>
          <w:p w:rsidR="00A83E57" w:rsidRPr="0038487A" w:rsidRDefault="00A83E57" w:rsidP="00714CC0">
            <w:pPr>
              <w:ind w:right="-123"/>
              <w:jc w:val="center"/>
              <w:outlineLvl w:val="2"/>
              <w:rPr>
                <w:sz w:val="24"/>
                <w:szCs w:val="24"/>
              </w:rPr>
            </w:pPr>
            <w:r w:rsidRPr="0038487A">
              <w:rPr>
                <w:sz w:val="24"/>
                <w:szCs w:val="24"/>
              </w:rPr>
              <w:t>4</w:t>
            </w:r>
          </w:p>
        </w:tc>
        <w:tc>
          <w:tcPr>
            <w:tcW w:w="5574" w:type="dxa"/>
            <w:shd w:val="clear" w:color="auto" w:fill="auto"/>
          </w:tcPr>
          <w:p w:rsidR="00A83E57" w:rsidRPr="0038487A" w:rsidRDefault="00A83E57" w:rsidP="00714CC0">
            <w:pPr>
              <w:ind w:right="-98"/>
              <w:jc w:val="center"/>
              <w:outlineLvl w:val="2"/>
              <w:rPr>
                <w:sz w:val="24"/>
                <w:szCs w:val="24"/>
              </w:rPr>
            </w:pPr>
            <w:r w:rsidRPr="0038487A">
              <w:rPr>
                <w:sz w:val="24"/>
                <w:szCs w:val="24"/>
              </w:rPr>
              <w:t>5</w:t>
            </w:r>
          </w:p>
        </w:tc>
        <w:tc>
          <w:tcPr>
            <w:tcW w:w="1780" w:type="dxa"/>
            <w:shd w:val="clear" w:color="auto" w:fill="auto"/>
          </w:tcPr>
          <w:p w:rsidR="00A83E57" w:rsidRPr="0038487A" w:rsidRDefault="00A83E57" w:rsidP="00714CC0">
            <w:pPr>
              <w:jc w:val="center"/>
              <w:outlineLvl w:val="2"/>
              <w:rPr>
                <w:sz w:val="24"/>
                <w:szCs w:val="24"/>
              </w:rPr>
            </w:pPr>
            <w:r w:rsidRPr="0038487A">
              <w:rPr>
                <w:sz w:val="24"/>
                <w:szCs w:val="24"/>
              </w:rPr>
              <w:t>6</w:t>
            </w:r>
          </w:p>
        </w:tc>
      </w:tr>
      <w:tr w:rsidR="00A83E57" w:rsidRPr="0038487A" w:rsidTr="00A83E57">
        <w:trPr>
          <w:trHeight w:val="1890"/>
          <w:jc w:val="right"/>
        </w:trPr>
        <w:tc>
          <w:tcPr>
            <w:tcW w:w="710" w:type="dxa"/>
            <w:shd w:val="clear" w:color="auto" w:fill="auto"/>
          </w:tcPr>
          <w:p w:rsidR="00A83E57" w:rsidRPr="0038487A" w:rsidRDefault="00A83E57" w:rsidP="00A83E57">
            <w:pPr>
              <w:jc w:val="center"/>
              <w:outlineLvl w:val="2"/>
              <w:rPr>
                <w:sz w:val="24"/>
                <w:szCs w:val="24"/>
              </w:rPr>
            </w:pPr>
            <w:r w:rsidRPr="0038487A">
              <w:rPr>
                <w:sz w:val="24"/>
                <w:szCs w:val="24"/>
              </w:rPr>
              <w:t>1.</w:t>
            </w:r>
          </w:p>
        </w:tc>
        <w:tc>
          <w:tcPr>
            <w:tcW w:w="3844" w:type="dxa"/>
          </w:tcPr>
          <w:p w:rsidR="00A83E57" w:rsidRPr="0038487A" w:rsidRDefault="00A83E57" w:rsidP="00714CC0">
            <w:pPr>
              <w:widowControl w:val="0"/>
              <w:autoSpaceDE w:val="0"/>
              <w:autoSpaceDN w:val="0"/>
              <w:ind w:right="-61"/>
              <w:jc w:val="both"/>
              <w:outlineLvl w:val="1"/>
              <w:rPr>
                <w:sz w:val="24"/>
                <w:szCs w:val="24"/>
              </w:rPr>
            </w:pPr>
            <w:r w:rsidRPr="0038487A">
              <w:rPr>
                <w:sz w:val="24"/>
                <w:szCs w:val="24"/>
              </w:rPr>
              <w:t>Создание в муниципальных образованиях, входящих в состав района, равных условий для оказания жит</w:t>
            </w:r>
            <w:r>
              <w:rPr>
                <w:sz w:val="24"/>
                <w:szCs w:val="24"/>
              </w:rPr>
              <w:t>елям района муниципальных услуг</w:t>
            </w:r>
            <w:r w:rsidRPr="0038487A">
              <w:rPr>
                <w:sz w:val="24"/>
                <w:szCs w:val="24"/>
              </w:rPr>
              <w:t xml:space="preserve"> в результате сокращения различий в уровне их бюджетной обеспеченности</w:t>
            </w:r>
          </w:p>
        </w:tc>
        <w:tc>
          <w:tcPr>
            <w:tcW w:w="1497" w:type="dxa"/>
          </w:tcPr>
          <w:p w:rsidR="00A83E57" w:rsidRPr="0038487A" w:rsidRDefault="00A83E57" w:rsidP="00714CC0">
            <w:pPr>
              <w:widowControl w:val="0"/>
              <w:autoSpaceDE w:val="0"/>
              <w:autoSpaceDN w:val="0"/>
              <w:ind w:right="-124"/>
              <w:jc w:val="both"/>
              <w:outlineLvl w:val="1"/>
              <w:rPr>
                <w:sz w:val="24"/>
                <w:szCs w:val="24"/>
              </w:rPr>
            </w:pPr>
            <w:r w:rsidRPr="0038487A">
              <w:rPr>
                <w:sz w:val="24"/>
                <w:szCs w:val="24"/>
              </w:rPr>
              <w:t>100%</w:t>
            </w:r>
          </w:p>
          <w:p w:rsidR="00A83E57" w:rsidRPr="0038487A" w:rsidRDefault="00A83E57" w:rsidP="00714CC0">
            <w:pPr>
              <w:widowControl w:val="0"/>
              <w:autoSpaceDE w:val="0"/>
              <w:autoSpaceDN w:val="0"/>
              <w:ind w:right="-124"/>
              <w:jc w:val="both"/>
              <w:outlineLvl w:val="1"/>
              <w:rPr>
                <w:sz w:val="24"/>
                <w:szCs w:val="24"/>
              </w:rPr>
            </w:pPr>
          </w:p>
        </w:tc>
        <w:tc>
          <w:tcPr>
            <w:tcW w:w="1701" w:type="dxa"/>
          </w:tcPr>
          <w:p w:rsidR="00A83E57" w:rsidRPr="0038487A" w:rsidRDefault="00A83E57" w:rsidP="00714CC0">
            <w:pPr>
              <w:widowControl w:val="0"/>
              <w:autoSpaceDE w:val="0"/>
              <w:autoSpaceDN w:val="0"/>
              <w:ind w:right="-123"/>
              <w:jc w:val="center"/>
              <w:outlineLvl w:val="1"/>
              <w:rPr>
                <w:sz w:val="24"/>
                <w:szCs w:val="24"/>
              </w:rPr>
            </w:pPr>
            <w:r w:rsidRPr="0038487A">
              <w:rPr>
                <w:sz w:val="24"/>
                <w:szCs w:val="24"/>
              </w:rPr>
              <w:t>2022−2030 годы</w:t>
            </w:r>
          </w:p>
        </w:tc>
        <w:tc>
          <w:tcPr>
            <w:tcW w:w="5574" w:type="dxa"/>
          </w:tcPr>
          <w:p w:rsidR="00A83E57" w:rsidRPr="0038487A" w:rsidRDefault="00A83E57" w:rsidP="00714CC0">
            <w:pPr>
              <w:widowControl w:val="0"/>
              <w:autoSpaceDE w:val="0"/>
              <w:autoSpaceDN w:val="0"/>
              <w:ind w:right="-98"/>
              <w:jc w:val="both"/>
              <w:outlineLvl w:val="1"/>
              <w:rPr>
                <w:bCs/>
                <w:sz w:val="24"/>
                <w:szCs w:val="24"/>
              </w:rPr>
            </w:pPr>
            <w:r w:rsidRPr="0038487A">
              <w:rPr>
                <w:bCs/>
                <w:sz w:val="24"/>
                <w:szCs w:val="24"/>
              </w:rPr>
              <w:t>основное мероприятие 1.1. «Выравнивание бюджетной обеспеченности поселений района»</w:t>
            </w:r>
          </w:p>
          <w:p w:rsidR="00A83E57" w:rsidRPr="0038487A" w:rsidRDefault="00A83E57" w:rsidP="00714CC0">
            <w:pPr>
              <w:widowControl w:val="0"/>
              <w:autoSpaceDE w:val="0"/>
              <w:autoSpaceDN w:val="0"/>
              <w:ind w:right="-98"/>
              <w:jc w:val="both"/>
              <w:outlineLvl w:val="1"/>
              <w:rPr>
                <w:sz w:val="24"/>
                <w:szCs w:val="24"/>
              </w:rPr>
            </w:pPr>
          </w:p>
        </w:tc>
        <w:tc>
          <w:tcPr>
            <w:tcW w:w="1780" w:type="dxa"/>
          </w:tcPr>
          <w:p w:rsidR="00A83E57" w:rsidRPr="005F2703" w:rsidRDefault="00A83E57" w:rsidP="00714CC0">
            <w:pPr>
              <w:widowControl w:val="0"/>
              <w:autoSpaceDE w:val="0"/>
              <w:autoSpaceDN w:val="0"/>
              <w:jc w:val="center"/>
              <w:rPr>
                <w:sz w:val="24"/>
                <w:szCs w:val="24"/>
              </w:rPr>
            </w:pPr>
            <w:r w:rsidRPr="00943021">
              <w:rPr>
                <w:sz w:val="24"/>
                <w:szCs w:val="24"/>
              </w:rPr>
              <w:t>2 002 838,0</w:t>
            </w:r>
          </w:p>
        </w:tc>
      </w:tr>
      <w:tr w:rsidR="00A83E57" w:rsidRPr="0038487A" w:rsidTr="00A83E57">
        <w:trPr>
          <w:jc w:val="right"/>
        </w:trPr>
        <w:tc>
          <w:tcPr>
            <w:tcW w:w="710" w:type="dxa"/>
            <w:shd w:val="clear" w:color="auto" w:fill="auto"/>
          </w:tcPr>
          <w:p w:rsidR="00A83E57" w:rsidRPr="0038487A" w:rsidRDefault="00A83E57" w:rsidP="00A83E57">
            <w:pPr>
              <w:jc w:val="center"/>
              <w:outlineLvl w:val="2"/>
              <w:rPr>
                <w:sz w:val="24"/>
                <w:szCs w:val="24"/>
              </w:rPr>
            </w:pPr>
            <w:r>
              <w:rPr>
                <w:sz w:val="24"/>
                <w:szCs w:val="24"/>
              </w:rPr>
              <w:t>2.</w:t>
            </w:r>
          </w:p>
        </w:tc>
        <w:tc>
          <w:tcPr>
            <w:tcW w:w="3844" w:type="dxa"/>
          </w:tcPr>
          <w:p w:rsidR="00A83E57" w:rsidRPr="0038487A" w:rsidRDefault="00A83E57" w:rsidP="00714CC0">
            <w:pPr>
              <w:jc w:val="both"/>
              <w:rPr>
                <w:sz w:val="24"/>
                <w:szCs w:val="24"/>
              </w:rPr>
            </w:pPr>
            <w:r w:rsidRPr="0038487A">
              <w:rPr>
                <w:sz w:val="24"/>
                <w:szCs w:val="24"/>
                <w:lang w:eastAsia="ar-SA"/>
              </w:rPr>
              <w:t xml:space="preserve">Соблюдение предельного уровня формирования </w:t>
            </w:r>
            <w:r w:rsidRPr="0038487A">
              <w:rPr>
                <w:sz w:val="24"/>
                <w:szCs w:val="24"/>
              </w:rPr>
              <w:t xml:space="preserve">в бюджете района условно утверждаемых расходов (на первый год планового периода в объеме не менее 2,5 процентов от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не менее 5 процентов от общего </w:t>
            </w:r>
            <w:r>
              <w:rPr>
                <w:sz w:val="24"/>
                <w:szCs w:val="24"/>
              </w:rPr>
              <w:t>объема расходов бюджета района)</w:t>
            </w:r>
          </w:p>
        </w:tc>
        <w:tc>
          <w:tcPr>
            <w:tcW w:w="1497" w:type="dxa"/>
          </w:tcPr>
          <w:p w:rsidR="00A83E57" w:rsidRPr="0038487A" w:rsidRDefault="00A83E57" w:rsidP="00714CC0">
            <w:pPr>
              <w:widowControl w:val="0"/>
              <w:autoSpaceDE w:val="0"/>
              <w:autoSpaceDN w:val="0"/>
              <w:ind w:right="-124"/>
              <w:jc w:val="both"/>
              <w:outlineLvl w:val="1"/>
              <w:rPr>
                <w:sz w:val="24"/>
                <w:szCs w:val="24"/>
              </w:rPr>
            </w:pPr>
            <w:r w:rsidRPr="0038487A">
              <w:rPr>
                <w:sz w:val="24"/>
                <w:szCs w:val="24"/>
              </w:rPr>
              <w:t xml:space="preserve"> 100%</w:t>
            </w:r>
          </w:p>
        </w:tc>
        <w:tc>
          <w:tcPr>
            <w:tcW w:w="1701" w:type="dxa"/>
          </w:tcPr>
          <w:p w:rsidR="00A83E57" w:rsidRPr="00817185" w:rsidRDefault="00A83E57" w:rsidP="00714CC0">
            <w:pPr>
              <w:widowControl w:val="0"/>
              <w:autoSpaceDE w:val="0"/>
              <w:autoSpaceDN w:val="0"/>
              <w:ind w:right="-123"/>
              <w:jc w:val="center"/>
              <w:outlineLvl w:val="1"/>
              <w:rPr>
                <w:sz w:val="24"/>
                <w:szCs w:val="24"/>
              </w:rPr>
            </w:pPr>
            <w:r w:rsidRPr="00817185">
              <w:rPr>
                <w:sz w:val="24"/>
                <w:szCs w:val="24"/>
              </w:rPr>
              <w:t>2022−2030 годы</w:t>
            </w:r>
          </w:p>
          <w:p w:rsidR="00A83E57" w:rsidRPr="00817185" w:rsidRDefault="00A83E57" w:rsidP="00714CC0">
            <w:pPr>
              <w:widowControl w:val="0"/>
              <w:autoSpaceDE w:val="0"/>
              <w:autoSpaceDN w:val="0"/>
              <w:ind w:right="-123"/>
              <w:jc w:val="center"/>
              <w:outlineLvl w:val="1"/>
              <w:rPr>
                <w:sz w:val="24"/>
                <w:szCs w:val="24"/>
              </w:rPr>
            </w:pPr>
          </w:p>
        </w:tc>
        <w:tc>
          <w:tcPr>
            <w:tcW w:w="5574" w:type="dxa"/>
          </w:tcPr>
          <w:p w:rsidR="00A83E57" w:rsidRPr="00817185" w:rsidRDefault="00A83E57" w:rsidP="00714CC0">
            <w:pPr>
              <w:widowControl w:val="0"/>
              <w:autoSpaceDE w:val="0"/>
              <w:autoSpaceDN w:val="0"/>
              <w:ind w:right="-98"/>
              <w:jc w:val="both"/>
              <w:outlineLvl w:val="1"/>
              <w:rPr>
                <w:sz w:val="24"/>
                <w:szCs w:val="24"/>
              </w:rPr>
            </w:pPr>
            <w:r w:rsidRPr="00817185">
              <w:rPr>
                <w:bCs/>
                <w:sz w:val="24"/>
                <w:szCs w:val="24"/>
              </w:rPr>
              <w:t>основное мероприятие 2.1. «Управление резервными средствами бюджета Нижневартовского района»</w:t>
            </w:r>
          </w:p>
          <w:p w:rsidR="00A83E57" w:rsidRPr="00817185" w:rsidRDefault="00A83E57" w:rsidP="00714CC0">
            <w:pPr>
              <w:widowControl w:val="0"/>
              <w:autoSpaceDE w:val="0"/>
              <w:autoSpaceDN w:val="0"/>
              <w:ind w:right="-98"/>
              <w:jc w:val="both"/>
              <w:outlineLvl w:val="1"/>
              <w:rPr>
                <w:bCs/>
                <w:sz w:val="24"/>
                <w:szCs w:val="24"/>
              </w:rPr>
            </w:pPr>
          </w:p>
        </w:tc>
        <w:tc>
          <w:tcPr>
            <w:tcW w:w="1780" w:type="dxa"/>
          </w:tcPr>
          <w:p w:rsidR="00A83E57" w:rsidRPr="001123E6" w:rsidRDefault="00A83E57" w:rsidP="00714CC0">
            <w:pPr>
              <w:widowControl w:val="0"/>
              <w:autoSpaceDE w:val="0"/>
              <w:autoSpaceDN w:val="0"/>
              <w:jc w:val="center"/>
              <w:rPr>
                <w:color w:val="FF0000"/>
                <w:sz w:val="24"/>
                <w:szCs w:val="24"/>
              </w:rPr>
            </w:pPr>
          </w:p>
        </w:tc>
      </w:tr>
      <w:tr w:rsidR="00A83E57" w:rsidRPr="0038487A" w:rsidTr="00A83E57">
        <w:trPr>
          <w:jc w:val="right"/>
        </w:trPr>
        <w:tc>
          <w:tcPr>
            <w:tcW w:w="710" w:type="dxa"/>
            <w:shd w:val="clear" w:color="auto" w:fill="auto"/>
          </w:tcPr>
          <w:p w:rsidR="00A83E57" w:rsidRPr="0038487A" w:rsidRDefault="00A83E57" w:rsidP="00A83E57">
            <w:pPr>
              <w:jc w:val="center"/>
              <w:outlineLvl w:val="2"/>
              <w:rPr>
                <w:sz w:val="24"/>
                <w:szCs w:val="24"/>
              </w:rPr>
            </w:pPr>
            <w:r>
              <w:rPr>
                <w:sz w:val="24"/>
                <w:szCs w:val="24"/>
              </w:rPr>
              <w:t>3.</w:t>
            </w:r>
          </w:p>
        </w:tc>
        <w:tc>
          <w:tcPr>
            <w:tcW w:w="3844" w:type="dxa"/>
          </w:tcPr>
          <w:p w:rsidR="00A83E57" w:rsidRPr="0038487A" w:rsidRDefault="00A83E57" w:rsidP="00714CC0">
            <w:pPr>
              <w:widowControl w:val="0"/>
              <w:autoSpaceDE w:val="0"/>
              <w:autoSpaceDN w:val="0"/>
              <w:ind w:right="-61"/>
              <w:jc w:val="both"/>
              <w:outlineLvl w:val="1"/>
              <w:rPr>
                <w:sz w:val="24"/>
                <w:szCs w:val="24"/>
              </w:rPr>
            </w:pPr>
            <w:r w:rsidRPr="0038487A">
              <w:rPr>
                <w:sz w:val="24"/>
                <w:szCs w:val="24"/>
                <w:lang w:eastAsia="ar-SA"/>
              </w:rPr>
              <w:t xml:space="preserve">Соблюдение предельного </w:t>
            </w:r>
            <w:r w:rsidRPr="0038487A">
              <w:rPr>
                <w:sz w:val="24"/>
                <w:szCs w:val="24"/>
              </w:rPr>
              <w:t>объема муниципального внутреннего долга района</w:t>
            </w:r>
            <w:r>
              <w:rPr>
                <w:sz w:val="24"/>
                <w:szCs w:val="24"/>
              </w:rPr>
              <w:t>,</w:t>
            </w:r>
            <w:r w:rsidRPr="0038487A">
              <w:rPr>
                <w:sz w:val="24"/>
                <w:szCs w:val="24"/>
              </w:rPr>
              <w:t xml:space="preserve"> установленного нормативными правовыми актами района</w:t>
            </w:r>
          </w:p>
        </w:tc>
        <w:tc>
          <w:tcPr>
            <w:tcW w:w="1497" w:type="dxa"/>
          </w:tcPr>
          <w:p w:rsidR="00A83E57" w:rsidRPr="0038487A" w:rsidRDefault="00A83E57" w:rsidP="00714CC0">
            <w:pPr>
              <w:widowControl w:val="0"/>
              <w:autoSpaceDE w:val="0"/>
              <w:autoSpaceDN w:val="0"/>
              <w:ind w:right="-124"/>
              <w:jc w:val="both"/>
              <w:outlineLvl w:val="1"/>
              <w:rPr>
                <w:sz w:val="24"/>
                <w:szCs w:val="24"/>
              </w:rPr>
            </w:pPr>
            <w:r w:rsidRPr="0038487A">
              <w:rPr>
                <w:sz w:val="24"/>
                <w:szCs w:val="24"/>
              </w:rPr>
              <w:t>100%</w:t>
            </w:r>
          </w:p>
        </w:tc>
        <w:tc>
          <w:tcPr>
            <w:tcW w:w="1701" w:type="dxa"/>
          </w:tcPr>
          <w:p w:rsidR="00A83E57" w:rsidRPr="0038487A" w:rsidRDefault="00A83E57" w:rsidP="00714CC0">
            <w:pPr>
              <w:widowControl w:val="0"/>
              <w:autoSpaceDE w:val="0"/>
              <w:autoSpaceDN w:val="0"/>
              <w:ind w:right="-123"/>
              <w:jc w:val="center"/>
              <w:outlineLvl w:val="1"/>
              <w:rPr>
                <w:sz w:val="24"/>
                <w:szCs w:val="24"/>
              </w:rPr>
            </w:pPr>
            <w:r>
              <w:rPr>
                <w:sz w:val="24"/>
                <w:szCs w:val="24"/>
              </w:rPr>
              <w:t>2022−</w:t>
            </w:r>
            <w:r w:rsidRPr="0038487A">
              <w:rPr>
                <w:sz w:val="24"/>
                <w:szCs w:val="24"/>
              </w:rPr>
              <w:t>2030 годы</w:t>
            </w:r>
          </w:p>
        </w:tc>
        <w:tc>
          <w:tcPr>
            <w:tcW w:w="5574" w:type="dxa"/>
          </w:tcPr>
          <w:p w:rsidR="00A83E57" w:rsidRPr="0038487A" w:rsidRDefault="00A83E57" w:rsidP="00714CC0">
            <w:pPr>
              <w:widowControl w:val="0"/>
              <w:autoSpaceDE w:val="0"/>
              <w:autoSpaceDN w:val="0"/>
              <w:ind w:right="-98"/>
              <w:jc w:val="both"/>
              <w:outlineLvl w:val="1"/>
              <w:rPr>
                <w:bCs/>
                <w:sz w:val="24"/>
                <w:szCs w:val="24"/>
              </w:rPr>
            </w:pPr>
            <w:r w:rsidRPr="0038487A">
              <w:rPr>
                <w:bCs/>
                <w:sz w:val="24"/>
                <w:szCs w:val="24"/>
              </w:rPr>
              <w:t>основное мероприятие 2.2. «Эффективное управление муниципальным долгом»</w:t>
            </w:r>
          </w:p>
        </w:tc>
        <w:tc>
          <w:tcPr>
            <w:tcW w:w="1780" w:type="dxa"/>
          </w:tcPr>
          <w:p w:rsidR="00A83E57" w:rsidRPr="0038487A" w:rsidRDefault="00A83E57" w:rsidP="00714CC0">
            <w:pPr>
              <w:widowControl w:val="0"/>
              <w:autoSpaceDE w:val="0"/>
              <w:autoSpaceDN w:val="0"/>
              <w:jc w:val="center"/>
              <w:rPr>
                <w:sz w:val="24"/>
                <w:szCs w:val="24"/>
              </w:rPr>
            </w:pPr>
            <w:r w:rsidRPr="00CF4CB3">
              <w:rPr>
                <w:sz w:val="24"/>
                <w:szCs w:val="24"/>
              </w:rPr>
              <w:t>25,5</w:t>
            </w:r>
          </w:p>
        </w:tc>
      </w:tr>
    </w:tbl>
    <w:p w:rsidR="00A83E57" w:rsidRPr="00A24E93" w:rsidRDefault="00A83E57" w:rsidP="00A83E57">
      <w:pPr>
        <w:tabs>
          <w:tab w:val="left" w:pos="851"/>
        </w:tabs>
        <w:ind w:right="-1"/>
        <w:jc w:val="right"/>
        <w:rPr>
          <w:rFonts w:eastAsia="Calibri"/>
          <w:lang w:eastAsia="en-US"/>
        </w:rPr>
      </w:pPr>
      <w:r>
        <w:t>».</w:t>
      </w:r>
    </w:p>
    <w:sectPr w:rsidR="00A83E57" w:rsidRPr="00A24E93" w:rsidSect="00A83E57">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356" w:rsidRDefault="003A3356">
      <w:r>
        <w:separator/>
      </w:r>
    </w:p>
  </w:endnote>
  <w:endnote w:type="continuationSeparator" w:id="0">
    <w:p w:rsidR="003A3356" w:rsidRDefault="003A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356" w:rsidRDefault="003A3356">
      <w:r>
        <w:separator/>
      </w:r>
    </w:p>
  </w:footnote>
  <w:footnote w:type="continuationSeparator" w:id="0">
    <w:p w:rsidR="003A3356" w:rsidRDefault="003A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02724"/>
      <w:docPartObj>
        <w:docPartGallery w:val="Page Numbers (Top of Page)"/>
        <w:docPartUnique/>
      </w:docPartObj>
    </w:sdtPr>
    <w:sdtEndPr/>
    <w:sdtContent>
      <w:p w:rsidR="00A83E57" w:rsidRDefault="00A83E57">
        <w:pPr>
          <w:pStyle w:val="a4"/>
          <w:jc w:val="center"/>
        </w:pPr>
        <w:r>
          <w:fldChar w:fldCharType="begin"/>
        </w:r>
        <w:r>
          <w:instrText>PAGE   \* MERGEFORMAT</w:instrText>
        </w:r>
        <w:r>
          <w:fldChar w:fldCharType="separate"/>
        </w:r>
        <w:r w:rsidR="001870DA">
          <w:rPr>
            <w:noProof/>
          </w:rPr>
          <w:t>2</w:t>
        </w:r>
        <w:r>
          <w:fldChar w:fldCharType="end"/>
        </w:r>
      </w:p>
    </w:sdtContent>
  </w:sdt>
  <w:p w:rsidR="00A83E57" w:rsidRDefault="00A83E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870DA"/>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2E31"/>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461C1"/>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3E57"/>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2C1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8657"/>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FA9A2-15DC-459A-B7C4-4F5612305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1455</Words>
  <Characters>8583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2023-08-25T07:33:00Z</cp:lastPrinted>
  <dcterms:created xsi:type="dcterms:W3CDTF">2023-08-28T08:48:00Z</dcterms:created>
  <dcterms:modified xsi:type="dcterms:W3CDTF">2023-08-28T08:48:00Z</dcterms:modified>
</cp:coreProperties>
</file>